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089B" w:rsidP="52335860" w:rsidRDefault="000E089B" w14:paraId="0F5CCD43" w14:textId="705C0002">
      <w:pPr>
        <w:rPr>
          <w:rFonts w:eastAsiaTheme="minorEastAsia"/>
          <w:b/>
          <w:bCs/>
          <w:sz w:val="30"/>
          <w:szCs w:val="30"/>
        </w:rPr>
      </w:pPr>
      <w:r>
        <w:rPr>
          <w:rFonts w:eastAsiaTheme="minorEastAsia"/>
          <w:b/>
          <w:bCs/>
          <w:sz w:val="30"/>
          <w:szCs w:val="30"/>
        </w:rPr>
        <w:t xml:space="preserve">Checks should be made payable to “CAAP” </w:t>
      </w:r>
    </w:p>
    <w:p w:rsidR="002D39B1" w:rsidP="52335860" w:rsidRDefault="53666B5F" w14:paraId="2C078E63" w14:textId="0C64BABE">
      <w:pPr>
        <w:rPr>
          <w:rFonts w:eastAsiaTheme="minorEastAsia"/>
          <w:b/>
          <w:bCs/>
          <w:sz w:val="30"/>
          <w:szCs w:val="30"/>
        </w:rPr>
      </w:pPr>
      <w:r w:rsidRPr="52335860">
        <w:rPr>
          <w:rFonts w:eastAsiaTheme="minorEastAsia"/>
          <w:b/>
          <w:bCs/>
          <w:sz w:val="30"/>
          <w:szCs w:val="30"/>
        </w:rPr>
        <w:t xml:space="preserve">Nonprofit </w:t>
      </w:r>
      <w:r w:rsidRPr="52335860" w:rsidR="3277DD48">
        <w:rPr>
          <w:rFonts w:eastAsiaTheme="minorEastAsia"/>
          <w:b/>
          <w:bCs/>
          <w:sz w:val="30"/>
          <w:szCs w:val="30"/>
        </w:rPr>
        <w:t>recommendations</w:t>
      </w:r>
      <w:r w:rsidRPr="52335860">
        <w:rPr>
          <w:rFonts w:eastAsiaTheme="minorEastAsia"/>
          <w:b/>
          <w:bCs/>
          <w:sz w:val="30"/>
          <w:szCs w:val="30"/>
        </w:rPr>
        <w:t xml:space="preserve"> for Naples, FL area</w:t>
      </w:r>
    </w:p>
    <w:p w:rsidR="53666B5F" w:rsidP="5648A95F" w:rsidRDefault="53666B5F" w14:paraId="182B48D8" w14:textId="451B1A72">
      <w:pPr>
        <w:rPr>
          <w:rFonts w:eastAsia="ＭＳ 明朝" w:eastAsiaTheme="minorEastAsia"/>
        </w:rPr>
      </w:pPr>
      <w:r w:rsidRPr="5648A95F" w:rsidR="53666B5F">
        <w:rPr>
          <w:rFonts w:eastAsia="ＭＳ 明朝" w:eastAsiaTheme="minorEastAsia"/>
        </w:rPr>
        <w:t>Women and Children</w:t>
      </w:r>
    </w:p>
    <w:p w:rsidR="4219470A" w:rsidP="52335860" w:rsidRDefault="4219470A" w14:paraId="36303A9F" w14:textId="7363FB83">
      <w:pPr>
        <w:pStyle w:val="ListParagraph"/>
        <w:numPr>
          <w:ilvl w:val="0"/>
          <w:numId w:val="4"/>
        </w:numPr>
        <w:rPr>
          <w:rFonts w:eastAsiaTheme="minorEastAsia"/>
        </w:rPr>
      </w:pPr>
      <w:hyperlink r:id="rId9">
        <w:r w:rsidRPr="52335860">
          <w:rPr>
            <w:rStyle w:val="Hyperlink"/>
            <w:rFonts w:eastAsiaTheme="minorEastAsia"/>
          </w:rPr>
          <w:t>Fostering Success</w:t>
        </w:r>
      </w:hyperlink>
      <w:r w:rsidRPr="52335860">
        <w:rPr>
          <w:rFonts w:eastAsiaTheme="minorEastAsia"/>
        </w:rPr>
        <w:t xml:space="preserve"> works to fulfill the needs of children in Foster Care in the area</w:t>
      </w:r>
    </w:p>
    <w:p w:rsidR="12178FA0" w:rsidP="52335860" w:rsidRDefault="404EDBDB" w14:paraId="5DF6E998" w14:textId="6308D532">
      <w:pPr>
        <w:pStyle w:val="ListParagraph"/>
        <w:numPr>
          <w:ilvl w:val="0"/>
          <w:numId w:val="4"/>
        </w:numPr>
        <w:rPr>
          <w:rFonts w:eastAsiaTheme="minorEastAsia"/>
        </w:rPr>
      </w:pPr>
      <w:hyperlink r:id="rId10">
        <w:r w:rsidRPr="52335860">
          <w:rPr>
            <w:rStyle w:val="Hyperlink"/>
            <w:rFonts w:eastAsiaTheme="minorEastAsia"/>
          </w:rPr>
          <w:t>Quality Life Center</w:t>
        </w:r>
      </w:hyperlink>
      <w:r w:rsidRPr="52335860">
        <w:rPr>
          <w:rFonts w:eastAsiaTheme="minorEastAsia"/>
        </w:rPr>
        <w:t xml:space="preserve"> serves young people through academic enrichment, performing arts, leadership, and cultural awareness</w:t>
      </w:r>
    </w:p>
    <w:p w:rsidR="12178FA0" w:rsidP="52335860" w:rsidRDefault="6C59997A" w14:paraId="61054266" w14:textId="4574D6E7">
      <w:pPr>
        <w:pStyle w:val="ListParagraph"/>
        <w:numPr>
          <w:ilvl w:val="0"/>
          <w:numId w:val="4"/>
        </w:numPr>
        <w:rPr>
          <w:rFonts w:eastAsiaTheme="minorEastAsia"/>
        </w:rPr>
      </w:pPr>
      <w:hyperlink r:id="rId11">
        <w:r w:rsidRPr="52335860">
          <w:rPr>
            <w:rStyle w:val="Hyperlink"/>
            <w:rFonts w:eastAsiaTheme="minorEastAsia"/>
          </w:rPr>
          <w:t>Children’s Advocacy Center</w:t>
        </w:r>
      </w:hyperlink>
      <w:r w:rsidRPr="52335860">
        <w:rPr>
          <w:rFonts w:eastAsiaTheme="minorEastAsia"/>
        </w:rPr>
        <w:t xml:space="preserve"> coordinates to improve the lives of at-risk children and their families through prevention services</w:t>
      </w:r>
    </w:p>
    <w:p w:rsidR="649199D5" w:rsidP="52335860" w:rsidRDefault="10335587" w14:paraId="65DBE7F4" w14:textId="10C51660">
      <w:pPr>
        <w:pStyle w:val="ListParagraph"/>
        <w:numPr>
          <w:ilvl w:val="0"/>
          <w:numId w:val="4"/>
        </w:numPr>
        <w:rPr>
          <w:rFonts w:eastAsiaTheme="minorEastAsia"/>
        </w:rPr>
      </w:pPr>
      <w:hyperlink r:id="rId12">
        <w:r w:rsidRPr="52335860">
          <w:rPr>
            <w:rStyle w:val="Hyperlink"/>
            <w:rFonts w:eastAsiaTheme="minorEastAsia"/>
          </w:rPr>
          <w:t>Youth Haven</w:t>
        </w:r>
      </w:hyperlink>
      <w:r w:rsidRPr="52335860">
        <w:rPr>
          <w:rFonts w:eastAsiaTheme="minorEastAsia"/>
        </w:rPr>
        <w:t xml:space="preserve"> is Southwest Florida’s only emergency and residential shelter for boys and girls ages 10-20</w:t>
      </w:r>
    </w:p>
    <w:p w:rsidR="53666B5F" w:rsidP="52335860" w:rsidRDefault="53666B5F" w14:paraId="01C22F5F" w14:textId="1C911FC6">
      <w:pPr>
        <w:rPr>
          <w:rFonts w:eastAsiaTheme="minorEastAsia"/>
        </w:rPr>
      </w:pPr>
      <w:r w:rsidRPr="52335860">
        <w:rPr>
          <w:rFonts w:eastAsiaTheme="minorEastAsia"/>
        </w:rPr>
        <w:t>Education</w:t>
      </w:r>
    </w:p>
    <w:p w:rsidR="69D5E500" w:rsidP="5648A95F" w:rsidRDefault="4F2BDC38" w14:paraId="7D89CBA0" w14:textId="3493FA45">
      <w:pPr>
        <w:pStyle w:val="ListParagraph"/>
        <w:numPr>
          <w:ilvl w:val="0"/>
          <w:numId w:val="2"/>
        </w:numPr>
        <w:rPr>
          <w:rFonts w:eastAsia="ＭＳ 明朝" w:eastAsiaTheme="minorEastAsia"/>
        </w:rPr>
      </w:pPr>
      <w:hyperlink r:id="R6e3948175c9449cd">
        <w:r w:rsidRPr="5648A95F" w:rsidR="4F2BDC38">
          <w:rPr>
            <w:rStyle w:val="Hyperlink"/>
            <w:rFonts w:eastAsia="ＭＳ 明朝" w:eastAsiaTheme="minorEastAsia"/>
          </w:rPr>
          <w:t>Immokalee Foundation</w:t>
        </w:r>
      </w:hyperlink>
      <w:r w:rsidRPr="5648A95F" w:rsidR="4F2BDC38">
        <w:rPr>
          <w:rFonts w:eastAsia="ＭＳ 明朝" w:eastAsiaTheme="minorEastAsia"/>
        </w:rPr>
        <w:t xml:space="preserve"> </w:t>
      </w:r>
      <w:r w:rsidRPr="5648A95F" w:rsidR="4F2BDC38">
        <w:rPr>
          <w:rFonts w:eastAsia="ＭＳ 明朝" w:eastAsiaTheme="minorEastAsia"/>
          <w:color w:val="1E1E1E"/>
        </w:rPr>
        <w:t>is devoted to improving the lives of Immokalee’s next generation with education, vocation and life skills through programs that provide students with opportunities to grow, learn, and advance</w:t>
      </w:r>
    </w:p>
    <w:p w:rsidR="6C4C9DA0" w:rsidP="5648A95F" w:rsidRDefault="6C4C9DA0" w14:paraId="52F59D41" w14:textId="45CC5019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hyperlink r:id="R47f1d86fc7fa4c0b">
        <w:r w:rsidRPr="5648A95F" w:rsidR="6C4C9DA0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Books for Collier Kids</w:t>
        </w:r>
      </w:hyperlink>
      <w:r w:rsidRPr="5648A95F" w:rsidR="6C4C9DA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648A95F" w:rsidR="6C4C9DA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provides</w:t>
      </w:r>
      <w:r w:rsidRPr="5648A95F" w:rsidR="6C4C9DA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new books to children in need. Access to books addresses one of the most </w:t>
      </w:r>
      <w:r w:rsidRPr="5648A95F" w:rsidR="6C4C9DA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important factors</w:t>
      </w:r>
      <w:r w:rsidRPr="5648A95F" w:rsidR="6C4C9DA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affecting literacy.</w:t>
      </w:r>
    </w:p>
    <w:p w:rsidR="53666B5F" w:rsidP="52335860" w:rsidRDefault="53666B5F" w14:paraId="445E42E2" w14:textId="4EDE8ED0">
      <w:pPr>
        <w:rPr>
          <w:rFonts w:eastAsiaTheme="minorEastAsia"/>
        </w:rPr>
      </w:pPr>
      <w:r w:rsidRPr="52335860">
        <w:rPr>
          <w:rFonts w:eastAsiaTheme="minorEastAsia"/>
        </w:rPr>
        <w:t>Other</w:t>
      </w:r>
    </w:p>
    <w:p w:rsidR="53666B5F" w:rsidP="52335860" w:rsidRDefault="711BC837" w14:paraId="13F5C4C4" w14:textId="47A327B6">
      <w:pPr>
        <w:pStyle w:val="ListParagraph"/>
        <w:numPr>
          <w:ilvl w:val="0"/>
          <w:numId w:val="3"/>
        </w:numPr>
        <w:rPr>
          <w:rFonts w:eastAsiaTheme="minorEastAsia"/>
        </w:rPr>
      </w:pPr>
      <w:hyperlink r:id="rId14">
        <w:r w:rsidRPr="52335860">
          <w:rPr>
            <w:rStyle w:val="Hyperlink"/>
            <w:rFonts w:eastAsiaTheme="minorEastAsia"/>
          </w:rPr>
          <w:t>Harry Chapin Food Bank</w:t>
        </w:r>
      </w:hyperlink>
      <w:r w:rsidRPr="52335860">
        <w:rPr>
          <w:rFonts w:eastAsiaTheme="minorEastAsia"/>
        </w:rPr>
        <w:t xml:space="preserve"> d</w:t>
      </w:r>
      <w:r w:rsidRPr="52335860">
        <w:rPr>
          <w:rFonts w:eastAsiaTheme="minorEastAsia"/>
          <w:color w:val="1E1E1E"/>
        </w:rPr>
        <w:t>istributes food to more than a quarter of a million people each month through its food distribution programs throughout Charlotte, Collier, Lee, Hendry, and Glades counties.</w:t>
      </w:r>
    </w:p>
    <w:p w:rsidR="1EEEB084" w:rsidP="5648A95F" w:rsidRDefault="60CF2E89" w14:paraId="328C43A1" w14:textId="25A54A3F">
      <w:pPr>
        <w:pStyle w:val="ListParagraph"/>
        <w:numPr>
          <w:ilvl w:val="0"/>
          <w:numId w:val="3"/>
        </w:numPr>
        <w:rPr>
          <w:rFonts w:eastAsia="ＭＳ 明朝" w:eastAsiaTheme="minorEastAsia"/>
        </w:rPr>
      </w:pPr>
      <w:hyperlink r:id="Rbc8fcf0291fc407c">
        <w:r w:rsidRPr="5648A95F" w:rsidR="60CF2E89">
          <w:rPr>
            <w:rStyle w:val="Hyperlink"/>
            <w:rFonts w:eastAsia="ＭＳ 明朝" w:eastAsiaTheme="minorEastAsia"/>
          </w:rPr>
          <w:t>Collier Homeless Coalition</w:t>
        </w:r>
      </w:hyperlink>
      <w:r w:rsidRPr="5648A95F" w:rsidR="60CF2E89">
        <w:rPr>
          <w:rFonts w:eastAsia="ＭＳ 明朝" w:eastAsiaTheme="minorEastAsia"/>
        </w:rPr>
        <w:t xml:space="preserve"> </w:t>
      </w:r>
      <w:r w:rsidRPr="5648A95F" w:rsidR="60CF2E89">
        <w:rPr>
          <w:rFonts w:eastAsia="ＭＳ 明朝" w:eastAsiaTheme="minorEastAsia"/>
        </w:rPr>
        <w:t>supports</w:t>
      </w:r>
      <w:r w:rsidRPr="5648A95F" w:rsidR="60CF2E89">
        <w:rPr>
          <w:rFonts w:eastAsia="ＭＳ 明朝" w:eastAsiaTheme="minorEastAsia"/>
        </w:rPr>
        <w:t xml:space="preserve"> planning, </w:t>
      </w:r>
      <w:r w:rsidRPr="5648A95F" w:rsidR="60CF2E89">
        <w:rPr>
          <w:rFonts w:eastAsia="ＭＳ 明朝" w:eastAsiaTheme="minorEastAsia"/>
        </w:rPr>
        <w:t>deliver</w:t>
      </w:r>
      <w:r w:rsidRPr="5648A95F" w:rsidR="60CF2E89">
        <w:rPr>
          <w:rFonts w:eastAsia="ＭＳ 明朝" w:eastAsiaTheme="minorEastAsia"/>
        </w:rPr>
        <w:t>, and coordination of services to the hungry, homeless, and at-risk of homelessness in the community.</w:t>
      </w:r>
    </w:p>
    <w:p w:rsidR="34359EF9" w:rsidP="5648A95F" w:rsidRDefault="34359EF9" w14:paraId="408DB21A" w14:textId="25712D43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</w:pPr>
      <w:hyperlink r:id="R727c178bd16047bf">
        <w:r w:rsidRPr="5648A95F" w:rsidR="5AE21ABB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Artis—Naples</w:t>
        </w:r>
      </w:hyperlink>
      <w:r w:rsidRPr="5648A95F" w:rsidR="5AE21AB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 xml:space="preserve">  home of The Baker Museum and Naples Philharmonic, creates and presents world-class visual and performing arts. </w:t>
      </w:r>
      <w:r w:rsidRPr="5648A95F" w:rsidR="3D041A2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>Artis—Naples</w:t>
      </w:r>
      <w:r w:rsidRPr="5648A95F" w:rsidR="5AE21AB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 xml:space="preserve"> </w:t>
      </w:r>
      <w:r w:rsidRPr="5648A95F" w:rsidR="5AE21AB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>inspire</w:t>
      </w:r>
      <w:r w:rsidRPr="5648A95F" w:rsidR="69B8A95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>s</w:t>
      </w:r>
      <w:r w:rsidRPr="5648A95F" w:rsidR="5AE21AB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 xml:space="preserve">, </w:t>
      </w:r>
      <w:r w:rsidRPr="5648A95F" w:rsidR="5AE21AB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>educate</w:t>
      </w:r>
      <w:r w:rsidRPr="5648A95F" w:rsidR="4E4FD5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>s</w:t>
      </w:r>
      <w:r w:rsidRPr="5648A95F" w:rsidR="5AE21AB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 xml:space="preserve"> and entertain</w:t>
      </w:r>
      <w:r w:rsidRPr="5648A95F" w:rsidR="257F1EB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>s</w:t>
      </w:r>
      <w:r w:rsidRPr="5648A95F" w:rsidR="5AE21AB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 xml:space="preserve"> to engage and enrich the growing and diversifying community.</w:t>
      </w:r>
    </w:p>
    <w:p w:rsidR="67B8D5D3" w:rsidP="5648A95F" w:rsidRDefault="67B8D5D3" w14:paraId="1E849373" w14:textId="0CBC10DF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hyperlink r:id="R03d15bead61e4732">
        <w:r w:rsidRPr="5648A95F" w:rsidR="67B8D5D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Everglades Foundation</w:t>
        </w:r>
      </w:hyperlink>
      <w:r w:rsidRPr="5648A95F" w:rsidR="67B8D5D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is the only non-profit organization solely committed to protecting and restoring America's Everglades through science, </w:t>
      </w:r>
      <w:r w:rsidRPr="5648A95F" w:rsidR="67B8D5D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advocacy</w:t>
      </w:r>
      <w:r w:rsidRPr="5648A95F" w:rsidR="67B8D5D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education.</w:t>
      </w:r>
    </w:p>
    <w:p w:rsidR="34359EF9" w:rsidP="34359EF9" w:rsidRDefault="34359EF9" w14:paraId="3C305C7D" w14:textId="5EAA480D">
      <w:pPr>
        <w:tabs>
          <w:tab w:val="left" w:pos="720"/>
        </w:tabs>
        <w:spacing w:after="0"/>
        <w:rPr>
          <w:rFonts w:eastAsiaTheme="minorEastAsia"/>
        </w:rPr>
      </w:pPr>
    </w:p>
    <w:p w:rsidR="34359EF9" w:rsidP="34359EF9" w:rsidRDefault="34359EF9" w14:paraId="27BA47AD" w14:textId="0751ED27">
      <w:pPr>
        <w:tabs>
          <w:tab w:val="left" w:pos="720"/>
        </w:tabs>
        <w:spacing w:after="0"/>
        <w:rPr>
          <w:rFonts w:eastAsiaTheme="minorEastAsia"/>
        </w:rPr>
      </w:pPr>
    </w:p>
    <w:p w:rsidR="34359EF9" w:rsidP="34359EF9" w:rsidRDefault="34359EF9" w14:paraId="3542E0CE" w14:textId="75A1C02D">
      <w:pPr>
        <w:tabs>
          <w:tab w:val="left" w:pos="720"/>
        </w:tabs>
        <w:spacing w:after="0"/>
        <w:rPr>
          <w:rFonts w:eastAsiaTheme="minorEastAsia"/>
        </w:rPr>
      </w:pPr>
    </w:p>
    <w:sectPr w:rsidR="34359EF9" w:rsidSect="006F664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C6994"/>
    <w:multiLevelType w:val="hybridMultilevel"/>
    <w:tmpl w:val="29003B6C"/>
    <w:lvl w:ilvl="0" w:tplc="2FC064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D0F2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6AAC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A43B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CE07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2455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7204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5AC9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DE19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1FCBFFB"/>
    <w:multiLevelType w:val="hybridMultilevel"/>
    <w:tmpl w:val="A56A5504"/>
    <w:lvl w:ilvl="0" w:tplc="F7D2FF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2281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AE00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823D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222A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34CD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2438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0A4E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0E11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88A61D7"/>
    <w:multiLevelType w:val="hybridMultilevel"/>
    <w:tmpl w:val="9114550E"/>
    <w:lvl w:ilvl="0" w:tplc="76C03C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3C822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34FC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DC50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0CE8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7ECE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3CBE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D4CE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CC6F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D3D2CF2"/>
    <w:multiLevelType w:val="hybridMultilevel"/>
    <w:tmpl w:val="69EAD2FA"/>
    <w:lvl w:ilvl="0" w:tplc="603688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74E2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B64B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168D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8817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9804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D452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8A1E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34EA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05861707">
    <w:abstractNumId w:val="2"/>
  </w:num>
  <w:num w:numId="2" w16cid:durableId="991762018">
    <w:abstractNumId w:val="0"/>
  </w:num>
  <w:num w:numId="3" w16cid:durableId="1589576452">
    <w:abstractNumId w:val="3"/>
  </w:num>
  <w:num w:numId="4" w16cid:durableId="699084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8F8303"/>
    <w:rsid w:val="00000000"/>
    <w:rsid w:val="000E089B"/>
    <w:rsid w:val="002D39B1"/>
    <w:rsid w:val="00382D42"/>
    <w:rsid w:val="006F6648"/>
    <w:rsid w:val="03CCEB96"/>
    <w:rsid w:val="05A86140"/>
    <w:rsid w:val="088F8303"/>
    <w:rsid w:val="09943CBD"/>
    <w:rsid w:val="0A3810F5"/>
    <w:rsid w:val="10335587"/>
    <w:rsid w:val="105FC543"/>
    <w:rsid w:val="11BFBA30"/>
    <w:rsid w:val="12178FA0"/>
    <w:rsid w:val="15622C26"/>
    <w:rsid w:val="162B5872"/>
    <w:rsid w:val="16E39221"/>
    <w:rsid w:val="17A38005"/>
    <w:rsid w:val="186AD728"/>
    <w:rsid w:val="1A06A789"/>
    <w:rsid w:val="1ACAC5AC"/>
    <w:rsid w:val="1BEB5EBE"/>
    <w:rsid w:val="1C065725"/>
    <w:rsid w:val="1C70B958"/>
    <w:rsid w:val="1CE7C2EE"/>
    <w:rsid w:val="1CFF58FB"/>
    <w:rsid w:val="1D086124"/>
    <w:rsid w:val="1EEEB084"/>
    <w:rsid w:val="204001E6"/>
    <w:rsid w:val="2235CE46"/>
    <w:rsid w:val="256D6F08"/>
    <w:rsid w:val="257F1EBC"/>
    <w:rsid w:val="2AF5F8F9"/>
    <w:rsid w:val="2BC3882F"/>
    <w:rsid w:val="316D3332"/>
    <w:rsid w:val="31E34DFF"/>
    <w:rsid w:val="3216A261"/>
    <w:rsid w:val="3277DD48"/>
    <w:rsid w:val="34359EF9"/>
    <w:rsid w:val="3564D9A3"/>
    <w:rsid w:val="37BFB8F2"/>
    <w:rsid w:val="3A5D8FBA"/>
    <w:rsid w:val="3AD4AE2F"/>
    <w:rsid w:val="3D041A2A"/>
    <w:rsid w:val="3EB2BAD2"/>
    <w:rsid w:val="404EDBDB"/>
    <w:rsid w:val="40A13171"/>
    <w:rsid w:val="4219470A"/>
    <w:rsid w:val="4426566A"/>
    <w:rsid w:val="4E4A1368"/>
    <w:rsid w:val="4E4FD59E"/>
    <w:rsid w:val="4F2BDC38"/>
    <w:rsid w:val="4FE5E3C9"/>
    <w:rsid w:val="50283ED8"/>
    <w:rsid w:val="52335860"/>
    <w:rsid w:val="53666B5F"/>
    <w:rsid w:val="54B954EC"/>
    <w:rsid w:val="5648A95F"/>
    <w:rsid w:val="5860797A"/>
    <w:rsid w:val="5AE21ABB"/>
    <w:rsid w:val="5C25E07A"/>
    <w:rsid w:val="601EBAAA"/>
    <w:rsid w:val="60CF2E89"/>
    <w:rsid w:val="60D53539"/>
    <w:rsid w:val="60D6A229"/>
    <w:rsid w:val="61339285"/>
    <w:rsid w:val="61CEBB3A"/>
    <w:rsid w:val="628C76DE"/>
    <w:rsid w:val="649199D5"/>
    <w:rsid w:val="67B8D5D3"/>
    <w:rsid w:val="68170914"/>
    <w:rsid w:val="69B8A956"/>
    <w:rsid w:val="69D5E500"/>
    <w:rsid w:val="6C4C9DA0"/>
    <w:rsid w:val="6C59997A"/>
    <w:rsid w:val="6C7472A6"/>
    <w:rsid w:val="6E4CE8B8"/>
    <w:rsid w:val="6F50F592"/>
    <w:rsid w:val="70DFE13A"/>
    <w:rsid w:val="711BC837"/>
    <w:rsid w:val="71D89C5B"/>
    <w:rsid w:val="75E44BEE"/>
    <w:rsid w:val="7FE1C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2304A"/>
  <w15:chartTrackingRefBased/>
  <w15:docId w15:val="{5F399FB8-62A7-477C-BA1F-42B08DBB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hyperlink" Target="https://youthhavenswfl.org/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cac-swfl.org/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qualitylifecenter.org/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friendsoffosterchildren.net/" TargetMode="External" Id="rId9" /><Relationship Type="http://schemas.openxmlformats.org/officeDocument/2006/relationships/hyperlink" Target="https://harrychapinfoodbank.org/" TargetMode="External" Id="rId14" /><Relationship Type="http://schemas.openxmlformats.org/officeDocument/2006/relationships/theme" Target="theme/theme1.xml" Id="rId22" /><Relationship Type="http://schemas.openxmlformats.org/officeDocument/2006/relationships/hyperlink" Target="https://immokaleefoundation.org/" TargetMode="External" Id="R6e3948175c9449cd" /><Relationship Type="http://schemas.openxmlformats.org/officeDocument/2006/relationships/hyperlink" Target="https://booksforcollierkids.org/" TargetMode="External" Id="R47f1d86fc7fa4c0b" /><Relationship Type="http://schemas.openxmlformats.org/officeDocument/2006/relationships/hyperlink" Target="https://collierhomelesscoalition.org/" TargetMode="External" Id="Rbc8fcf0291fc407c" /><Relationship Type="http://schemas.openxmlformats.org/officeDocument/2006/relationships/hyperlink" Target="https://artisnaples.org/about/" TargetMode="External" Id="R727c178bd16047bf" /><Relationship Type="http://schemas.openxmlformats.org/officeDocument/2006/relationships/hyperlink" Target="https://www.evergladesfoundation.org/" TargetMode="External" Id="R03d15bead61e473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E769BC23F6F4F85E4A3F4658A00DB" ma:contentTypeVersion="18" ma:contentTypeDescription="Create a new document." ma:contentTypeScope="" ma:versionID="44aaa98f3ffe8d793e5214fa9f1b7fe7">
  <xsd:schema xmlns:xsd="http://www.w3.org/2001/XMLSchema" xmlns:xs="http://www.w3.org/2001/XMLSchema" xmlns:p="http://schemas.microsoft.com/office/2006/metadata/properties" xmlns:ns2="01181ee6-2b48-4302-afe2-ff28cfe65bdd" xmlns:ns3="33c8e4b1-3a20-4e34-9f44-515f64a26f03" targetNamespace="http://schemas.microsoft.com/office/2006/metadata/properties" ma:root="true" ma:fieldsID="2a3de3d46ff3b18d5d5271c3c44df10d" ns2:_="" ns3:_="">
    <xsd:import namespace="01181ee6-2b48-4302-afe2-ff28cfe65bdd"/>
    <xsd:import namespace="33c8e4b1-3a20-4e34-9f44-515f64a26f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81ee6-2b48-4302-afe2-ff28cfe65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7b904d-8fe5-4104-b665-7ce8c115ef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8e4b1-3a20-4e34-9f44-515f64a26f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40aa25-1a3a-495e-93cb-fb110a8bee4e}" ma:internalName="TaxCatchAll" ma:showField="CatchAllData" ma:web="33c8e4b1-3a20-4e34-9f44-515f64a26f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c8e4b1-3a20-4e34-9f44-515f64a26f03" xsi:nil="true"/>
    <lcf76f155ced4ddcb4097134ff3c332f xmlns="01181ee6-2b48-4302-afe2-ff28cfe65b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EB79DC-CDD0-483E-B5EC-1CBD7019C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81ee6-2b48-4302-afe2-ff28cfe65bdd"/>
    <ds:schemaRef ds:uri="33c8e4b1-3a20-4e34-9f44-515f64a26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DBEE32-CBDB-4401-87CD-D189886CD4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066FF-FBA3-4C00-839D-D92011C418DA}">
  <ds:schemaRefs>
    <ds:schemaRef ds:uri="http://schemas.microsoft.com/office/2006/metadata/properties"/>
    <ds:schemaRef ds:uri="http://schemas.microsoft.com/office/infopath/2007/PartnerControls"/>
    <ds:schemaRef ds:uri="33c8e4b1-3a20-4e34-9f44-515f64a26f03"/>
    <ds:schemaRef ds:uri="01181ee6-2b48-4302-afe2-ff28cfe65bd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Brittany Shaheen</dc:creator>
  <keywords/>
  <dc:description/>
  <lastModifiedBy>Brittany Shaheen</lastModifiedBy>
  <revision>6</revision>
  <lastPrinted>2024-02-24T00:50:00.0000000Z</lastPrinted>
  <dcterms:created xsi:type="dcterms:W3CDTF">2026-02-09T18:15:00.0000000Z</dcterms:created>
  <dcterms:modified xsi:type="dcterms:W3CDTF">2026-02-09T18:50:26.3488866Z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0x0101006FCE769BC23F6F4F85E4A3F4658A00DB</vt:lpwstr>
  </property>
  <property fmtid="{D5CDD505-2E9C-101B-9397-08002B2CF9AE}" pid="3" name="MediaServiceImageTags">
    <vt:lpwstr/>
  </property>
  <property fmtid="{D5CDD505-2E9C-101B-9397-08002B2CF9AE}" pid="4" name="MSIP_Label_b4c693bc-0949-40d3-bc65-68fdb55570ba_Enabled">
    <vt:lpwstr>true</vt:lpwstr>
  </property>
  <property fmtid="{D5CDD505-2E9C-101B-9397-08002B2CF9AE}" pid="5" name="MSIP_Label_b4c693bc-0949-40d3-bc65-68fdb55570ba_SetDate">
    <vt:lpwstr>2026-02-09T18:15:16Z</vt:lpwstr>
  </property>
  <property fmtid="{D5CDD505-2E9C-101B-9397-08002B2CF9AE}" pid="6" name="MSIP_Label_b4c693bc-0949-40d3-bc65-68fdb55570ba_Method">
    <vt:lpwstr>Standard</vt:lpwstr>
  </property>
  <property fmtid="{D5CDD505-2E9C-101B-9397-08002B2CF9AE}" pid="7" name="MSIP_Label_b4c693bc-0949-40d3-bc65-68fdb55570ba_Name">
    <vt:lpwstr>defa4170-0d19-0005-0004-bc88714345d2</vt:lpwstr>
  </property>
  <property fmtid="{D5CDD505-2E9C-101B-9397-08002B2CF9AE}" pid="8" name="MSIP_Label_b4c693bc-0949-40d3-bc65-68fdb55570ba_SiteId">
    <vt:lpwstr>c2db930e-d271-4e89-ba73-5a4f67515c46</vt:lpwstr>
  </property>
  <property fmtid="{D5CDD505-2E9C-101B-9397-08002B2CF9AE}" pid="9" name="MSIP_Label_b4c693bc-0949-40d3-bc65-68fdb55570ba_ActionId">
    <vt:lpwstr>880d85f0-43a0-4306-ba72-3e7a0c1246d2</vt:lpwstr>
  </property>
  <property fmtid="{D5CDD505-2E9C-101B-9397-08002B2CF9AE}" pid="10" name="MSIP_Label_b4c693bc-0949-40d3-bc65-68fdb55570ba_ContentBits">
    <vt:lpwstr>0</vt:lpwstr>
  </property>
  <property fmtid="{D5CDD505-2E9C-101B-9397-08002B2CF9AE}" pid="11" name="MSIP_Label_b4c693bc-0949-40d3-bc65-68fdb55570ba_Tag">
    <vt:lpwstr>10, 3, 0, 2</vt:lpwstr>
  </property>
</Properties>
</file>