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E6E12" w:rsidP="00DE6E12" w:rsidRDefault="00DE6E12" w14:paraId="11267E98" w14:textId="77777777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 wp14:anchorId="20BCD0B9" wp14:editId="06A00035">
            <wp:extent cx="3219450" cy="11945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P logo p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9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C5CF4" w:rsidR="00DE6E12" w:rsidP="01209E33" w:rsidRDefault="00DE6E12" w14:paraId="3C4D9530" w14:textId="5D24D5D4">
      <w:pPr>
        <w:jc w:val="center"/>
        <w:rPr>
          <w:rFonts w:ascii="Calibri" w:hAnsi="Calibri" w:asciiTheme="minorAscii" w:hAnsiTheme="minorAscii"/>
          <w:b w:val="1"/>
          <w:bCs w:val="1"/>
          <w:sz w:val="32"/>
          <w:szCs w:val="32"/>
        </w:rPr>
      </w:pPr>
      <w:r w:rsidRPr="01209E33" w:rsidR="35F4E58D">
        <w:rPr>
          <w:rFonts w:ascii="Calibri" w:hAnsi="Calibri" w:asciiTheme="minorAscii" w:hAnsiTheme="minorAscii"/>
          <w:b w:val="1"/>
          <w:bCs w:val="1"/>
          <w:sz w:val="32"/>
          <w:szCs w:val="32"/>
        </w:rPr>
        <w:t xml:space="preserve">Dr. Philip </w:t>
      </w:r>
      <w:r w:rsidRPr="01209E33" w:rsidR="35F4E58D">
        <w:rPr>
          <w:rFonts w:ascii="Calibri" w:hAnsi="Calibri" w:asciiTheme="minorAscii" w:hAnsiTheme="minorAscii"/>
          <w:b w:val="1"/>
          <w:bCs w:val="1"/>
          <w:sz w:val="32"/>
          <w:szCs w:val="32"/>
        </w:rPr>
        <w:t xml:space="preserve">M. </w:t>
      </w:r>
      <w:r w:rsidRPr="01209E33" w:rsidR="35F4E58D">
        <w:rPr>
          <w:rFonts w:ascii="Calibri" w:hAnsi="Calibri" w:asciiTheme="minorAscii" w:hAnsiTheme="minorAscii"/>
          <w:b w:val="1"/>
          <w:bCs w:val="1"/>
          <w:sz w:val="32"/>
          <w:szCs w:val="32"/>
        </w:rPr>
        <w:t>Kayal Fund for</w:t>
      </w:r>
      <w:r w:rsidRPr="01209E33" w:rsidR="35F4E58D">
        <w:rPr>
          <w:rFonts w:ascii="Calibri" w:hAnsi="Calibri" w:asciiTheme="minorAscii" w:hAnsiTheme="minorAscii"/>
          <w:b w:val="1"/>
          <w:bCs w:val="1"/>
          <w:sz w:val="32"/>
          <w:szCs w:val="32"/>
        </w:rPr>
        <w:t xml:space="preserve"> Arab </w:t>
      </w:r>
      <w:r w:rsidRPr="01209E33" w:rsidR="35F4E58D">
        <w:rPr>
          <w:rFonts w:ascii="Calibri" w:hAnsi="Calibri" w:asciiTheme="minorAscii" w:hAnsiTheme="minorAscii"/>
          <w:b w:val="1"/>
          <w:bCs w:val="1"/>
          <w:sz w:val="32"/>
          <w:szCs w:val="32"/>
        </w:rPr>
        <w:t>American Research</w:t>
      </w:r>
    </w:p>
    <w:p w:rsidRPr="005872E4" w:rsidR="00DE6E12" w:rsidP="01209E33" w:rsidRDefault="00DE6E12" w14:paraId="53EDF277" w14:textId="4B8ECC36">
      <w:pPr>
        <w:jc w:val="center"/>
        <w:rPr>
          <w:rFonts w:ascii="Calibri" w:hAnsi="Calibri" w:asciiTheme="minorAscii" w:hAnsiTheme="minorAscii"/>
          <w:b w:val="1"/>
          <w:bCs w:val="1"/>
          <w:sz w:val="32"/>
          <w:szCs w:val="32"/>
        </w:rPr>
      </w:pPr>
      <w:r w:rsidRPr="01209E33" w:rsidR="20203172">
        <w:rPr>
          <w:rFonts w:ascii="Calibri" w:hAnsi="Calibri" w:asciiTheme="minorAscii" w:hAnsiTheme="minorAscii"/>
          <w:b w:val="1"/>
          <w:bCs w:val="1"/>
          <w:sz w:val="32"/>
          <w:szCs w:val="32"/>
        </w:rPr>
        <w:t xml:space="preserve">Request for Proposals </w:t>
      </w:r>
    </w:p>
    <w:p w:rsidRPr="005872E4" w:rsidR="00DE6E12" w:rsidP="01209E33" w:rsidRDefault="00DE6E12" w14:paraId="36C6E7A3" w14:textId="05BC4AED">
      <w:pPr>
        <w:pStyle w:val="Normal"/>
        <w:jc w:val="center"/>
        <w:rPr>
          <w:rFonts w:ascii="Calibri" w:hAnsi="Calibri" w:asciiTheme="minorAscii" w:hAnsiTheme="minorAscii"/>
          <w:b w:val="1"/>
          <w:bCs w:val="1"/>
          <w:sz w:val="32"/>
          <w:szCs w:val="32"/>
        </w:rPr>
      </w:pPr>
    </w:p>
    <w:p w:rsidRPr="005872E4" w:rsidR="00DE6E12" w:rsidP="523A3A25" w:rsidRDefault="00DE6E12" w14:paraId="07B12B50" w14:textId="4C78B82D">
      <w:pPr>
        <w:rPr>
          <w:rFonts w:ascii="Calibri" w:hAnsi="Calibri" w:asciiTheme="minorAscii" w:hAnsiTheme="minorAscii"/>
        </w:rPr>
      </w:pPr>
      <w:r w:rsidRPr="01209E33" w:rsidR="35F4E58D">
        <w:rPr>
          <w:rFonts w:ascii="Calibri" w:hAnsi="Calibri" w:asciiTheme="minorAscii" w:hAnsiTheme="minorAscii"/>
        </w:rPr>
        <w:t xml:space="preserve">The </w:t>
      </w:r>
      <w:hyperlink r:id="R16eb5e42f3fd449d">
        <w:r w:rsidRPr="01209E33" w:rsidR="35F4E58D">
          <w:rPr>
            <w:rStyle w:val="Hyperlink"/>
            <w:rFonts w:ascii="Calibri" w:hAnsi="Calibri" w:asciiTheme="minorAscii" w:hAnsiTheme="minorAscii"/>
            <w:i w:val="1"/>
            <w:iCs w:val="1"/>
          </w:rPr>
          <w:t xml:space="preserve">Dr. Philip </w:t>
        </w:r>
        <w:r w:rsidRPr="01209E33" w:rsidR="35F4E58D">
          <w:rPr>
            <w:rStyle w:val="Hyperlink"/>
            <w:rFonts w:ascii="Calibri" w:hAnsi="Calibri" w:asciiTheme="minorAscii" w:hAnsiTheme="minorAscii"/>
            <w:i w:val="1"/>
            <w:iCs w:val="1"/>
          </w:rPr>
          <w:t xml:space="preserve">M. </w:t>
        </w:r>
        <w:r w:rsidRPr="01209E33" w:rsidR="35F4E58D">
          <w:rPr>
            <w:rStyle w:val="Hyperlink"/>
            <w:rFonts w:ascii="Calibri" w:hAnsi="Calibri" w:asciiTheme="minorAscii" w:hAnsiTheme="minorAscii"/>
            <w:i w:val="1"/>
            <w:iCs w:val="1"/>
          </w:rPr>
          <w:t>Kayal Fund for Arab American Research</w:t>
        </w:r>
      </w:hyperlink>
      <w:r w:rsidRPr="01209E33" w:rsidR="5A2FB405">
        <w:rPr>
          <w:rFonts w:ascii="Calibri" w:hAnsi="Calibri" w:asciiTheme="minorAscii" w:hAnsiTheme="minorAscii"/>
        </w:rPr>
        <w:t>,</w:t>
      </w:r>
      <w:r w:rsidRPr="01209E33" w:rsidR="35F4E58D">
        <w:rPr>
          <w:rFonts w:ascii="Calibri" w:hAnsi="Calibri" w:asciiTheme="minorAscii" w:hAnsiTheme="minorAscii"/>
        </w:rPr>
        <w:t xml:space="preserve"> housed at the Center for Arab American Philanthropy</w:t>
      </w:r>
      <w:r w:rsidRPr="01209E33" w:rsidR="68D5470A">
        <w:rPr>
          <w:rFonts w:ascii="Calibri" w:hAnsi="Calibri" w:asciiTheme="minorAscii" w:hAnsiTheme="minorAscii"/>
        </w:rPr>
        <w:t>,</w:t>
      </w:r>
      <w:r w:rsidRPr="01209E33" w:rsidR="35F4E58D">
        <w:rPr>
          <w:rFonts w:ascii="Calibri" w:hAnsi="Calibri" w:asciiTheme="minorAscii" w:hAnsiTheme="minorAscii"/>
        </w:rPr>
        <w:t xml:space="preserve"> announces the availability of funds supporting </w:t>
      </w:r>
      <w:r w:rsidRPr="01209E33" w:rsidR="6F917ECB">
        <w:rPr>
          <w:rFonts w:ascii="Calibri" w:hAnsi="Calibri" w:asciiTheme="minorAscii" w:hAnsiTheme="minorAscii"/>
        </w:rPr>
        <w:t xml:space="preserve">quality </w:t>
      </w:r>
      <w:r w:rsidRPr="01209E33" w:rsidR="35F4E58D">
        <w:rPr>
          <w:rFonts w:ascii="Calibri" w:hAnsi="Calibri" w:asciiTheme="minorAscii" w:hAnsiTheme="minorAscii"/>
        </w:rPr>
        <w:t xml:space="preserve">research </w:t>
      </w:r>
      <w:r w:rsidRPr="01209E33" w:rsidR="35F4E58D">
        <w:rPr>
          <w:rFonts w:ascii="Calibri" w:hAnsi="Calibri" w:asciiTheme="minorAscii" w:hAnsiTheme="minorAscii"/>
        </w:rPr>
        <w:t>on</w:t>
      </w:r>
      <w:r w:rsidRPr="01209E33" w:rsidR="35F4E58D">
        <w:rPr>
          <w:rFonts w:ascii="Calibri" w:hAnsi="Calibri" w:asciiTheme="minorAscii" w:hAnsiTheme="minorAscii"/>
        </w:rPr>
        <w:t xml:space="preserve"> Arab American communities</w:t>
      </w:r>
      <w:r w:rsidRPr="01209E33" w:rsidR="0D745639">
        <w:rPr>
          <w:rFonts w:ascii="Calibri" w:hAnsi="Calibri" w:asciiTheme="minorAscii" w:hAnsiTheme="minorAscii"/>
        </w:rPr>
        <w:t xml:space="preserve"> by young scholars</w:t>
      </w:r>
      <w:r w:rsidRPr="01209E33" w:rsidR="75FA72D4">
        <w:rPr>
          <w:rFonts w:ascii="Calibri" w:hAnsi="Calibri" w:asciiTheme="minorAscii" w:hAnsiTheme="minorAscii"/>
        </w:rPr>
        <w:t xml:space="preserve">, </w:t>
      </w:r>
      <w:r w:rsidRPr="01209E33" w:rsidR="75FA72D4">
        <w:rPr>
          <w:rFonts w:ascii="Calibri" w:hAnsi="Calibri" w:asciiTheme="minorAscii" w:hAnsiTheme="minorAscii"/>
        </w:rPr>
        <w:t>assisting</w:t>
      </w:r>
      <w:r w:rsidRPr="01209E33" w:rsidR="496817CA">
        <w:rPr>
          <w:rFonts w:ascii="Calibri" w:hAnsi="Calibri" w:asciiTheme="minorAscii" w:hAnsiTheme="minorAscii"/>
        </w:rPr>
        <w:t xml:space="preserve"> in their advancement and that of the profession.</w:t>
      </w:r>
    </w:p>
    <w:p w:rsidRPr="005872E4" w:rsidR="00DE6E12" w:rsidP="00DE6E12" w:rsidRDefault="00DE6E12" w14:paraId="32D76066" w14:textId="77777777">
      <w:pPr>
        <w:rPr>
          <w:rFonts w:asciiTheme="minorHAnsi" w:hAnsiTheme="minorHAnsi"/>
        </w:rPr>
      </w:pPr>
    </w:p>
    <w:p w:rsidRPr="005872E4" w:rsidR="00DE6E12" w:rsidP="00DE6E12" w:rsidRDefault="00DE6E12" w14:paraId="0B99F5B6" w14:textId="77777777">
      <w:pPr>
        <w:rPr>
          <w:rFonts w:asciiTheme="minorHAnsi" w:hAnsiTheme="minorHAnsi"/>
          <w:b/>
        </w:rPr>
      </w:pPr>
      <w:r w:rsidRPr="005872E4">
        <w:rPr>
          <w:rFonts w:asciiTheme="minorHAnsi" w:hAnsiTheme="minorHAnsi"/>
          <w:b/>
        </w:rPr>
        <w:t>Selection Criteria</w:t>
      </w:r>
    </w:p>
    <w:p w:rsidRPr="005872E4" w:rsidR="00DE6E12" w:rsidP="01209E33" w:rsidRDefault="00DE6E12" w14:paraId="2C73F3A0" w14:textId="1033E607">
      <w:pPr>
        <w:rPr>
          <w:rFonts w:ascii="Calibri" w:hAnsi="Calibri" w:asciiTheme="minorAscii" w:hAnsiTheme="minorAscii"/>
          <w:b w:val="1"/>
          <w:bCs w:val="1"/>
        </w:rPr>
      </w:pPr>
      <w:r w:rsidRPr="01209E33" w:rsidR="35F4E58D">
        <w:rPr>
          <w:rFonts w:ascii="Calibri" w:hAnsi="Calibri" w:asciiTheme="minorAscii" w:hAnsiTheme="minorAscii"/>
        </w:rPr>
        <w:t>Preference will be given to research</w:t>
      </w:r>
      <w:r w:rsidRPr="01209E33" w:rsidR="35F4E58D">
        <w:rPr>
          <w:rFonts w:ascii="Calibri" w:hAnsi="Calibri" w:asciiTheme="minorAscii" w:hAnsiTheme="minorAscii"/>
        </w:rPr>
        <w:t xml:space="preserve"> on Arab American communities</w:t>
      </w:r>
      <w:r w:rsidRPr="01209E33" w:rsidR="35F4E58D">
        <w:rPr>
          <w:rFonts w:ascii="Calibri" w:hAnsi="Calibri" w:asciiTheme="minorAscii" w:hAnsiTheme="minorAscii"/>
        </w:rPr>
        <w:t xml:space="preserve"> within the social sciences, particularly sociology, anthropology, psychology, political science, </w:t>
      </w:r>
      <w:r w:rsidRPr="01209E33" w:rsidR="35F4E58D">
        <w:rPr>
          <w:rFonts w:ascii="Calibri" w:hAnsi="Calibri" w:asciiTheme="minorAscii" w:hAnsiTheme="minorAscii"/>
        </w:rPr>
        <w:t xml:space="preserve">social work, </w:t>
      </w:r>
      <w:r w:rsidRPr="01209E33" w:rsidR="35F4E58D">
        <w:rPr>
          <w:rFonts w:ascii="Calibri" w:hAnsi="Calibri" w:asciiTheme="minorAscii" w:hAnsiTheme="minorAscii"/>
        </w:rPr>
        <w:t>economics, and history</w:t>
      </w:r>
      <w:r w:rsidRPr="01209E33" w:rsidR="35F4E58D">
        <w:rPr>
          <w:rFonts w:ascii="Calibri" w:hAnsi="Calibri" w:asciiTheme="minorAscii" w:hAnsiTheme="minorAscii"/>
        </w:rPr>
        <w:t xml:space="preserve">.  </w:t>
      </w:r>
      <w:r w:rsidRPr="01209E33" w:rsidR="35F4E58D">
        <w:rPr>
          <w:rFonts w:ascii="Calibri" w:hAnsi="Calibri" w:asciiTheme="minorAscii" w:hAnsiTheme="minorAscii"/>
        </w:rPr>
        <w:t>However, biological research, a</w:t>
      </w:r>
      <w:r w:rsidRPr="01209E33" w:rsidR="05134869">
        <w:rPr>
          <w:rFonts w:ascii="Calibri" w:hAnsi="Calibri" w:asciiTheme="minorAscii" w:hAnsiTheme="minorAscii"/>
        </w:rPr>
        <w:t xml:space="preserve">s well as </w:t>
      </w:r>
      <w:r w:rsidRPr="01209E33" w:rsidR="35F4E58D">
        <w:rPr>
          <w:rFonts w:ascii="Calibri" w:hAnsi="Calibri" w:asciiTheme="minorAscii" w:hAnsiTheme="minorAscii"/>
        </w:rPr>
        <w:t>research on health/illnesses, genetics, and mental health</w:t>
      </w:r>
      <w:r w:rsidRPr="01209E33" w:rsidR="659868CC">
        <w:rPr>
          <w:rFonts w:ascii="Calibri" w:hAnsi="Calibri" w:asciiTheme="minorAscii" w:hAnsiTheme="minorAscii"/>
        </w:rPr>
        <w:t>,</w:t>
      </w:r>
      <w:r w:rsidRPr="01209E33" w:rsidR="35F4E58D">
        <w:rPr>
          <w:rFonts w:ascii="Calibri" w:hAnsi="Calibri" w:asciiTheme="minorAscii" w:hAnsiTheme="minorAscii"/>
        </w:rPr>
        <w:t xml:space="preserve"> may also be considered.  </w:t>
      </w:r>
      <w:r w:rsidRPr="01209E33" w:rsidR="35F4E58D">
        <w:rPr>
          <w:rFonts w:ascii="Calibri" w:hAnsi="Calibri" w:asciiTheme="minorAscii" w:hAnsiTheme="minorAscii"/>
        </w:rPr>
        <w:t xml:space="preserve">In particular, </w:t>
      </w:r>
      <w:r w:rsidRPr="01209E33" w:rsidR="35F4E58D">
        <w:rPr>
          <w:rFonts w:ascii="Calibri" w:hAnsi="Calibri" w:asciiTheme="minorAscii" w:hAnsiTheme="minorAscii"/>
        </w:rPr>
        <w:t>findings</w:t>
      </w:r>
      <w:r w:rsidRPr="01209E33" w:rsidR="35F4E58D">
        <w:rPr>
          <w:rFonts w:ascii="Calibri" w:hAnsi="Calibri" w:asciiTheme="minorAscii" w:hAnsiTheme="minorAscii"/>
        </w:rPr>
        <w:t xml:space="preserve"> of the research should lend themselves to the construction of theories and informati</w:t>
      </w:r>
      <w:r w:rsidRPr="01209E33" w:rsidR="35F4E58D">
        <w:rPr>
          <w:rFonts w:ascii="Calibri" w:hAnsi="Calibri" w:asciiTheme="minorAscii" w:hAnsiTheme="minorAscii"/>
        </w:rPr>
        <w:t xml:space="preserve">on with useful social or institutional applications.  </w:t>
      </w:r>
    </w:p>
    <w:p w:rsidRPr="005872E4" w:rsidR="00DE6E12" w:rsidP="00DE6E12" w:rsidRDefault="00DE6E12" w14:paraId="775616EA" w14:textId="77777777">
      <w:pPr>
        <w:rPr>
          <w:rFonts w:asciiTheme="minorHAnsi" w:hAnsiTheme="minorHAnsi"/>
        </w:rPr>
      </w:pPr>
    </w:p>
    <w:p w:rsidR="00DE6E12" w:rsidP="00DE6E12" w:rsidRDefault="00DE6E12" w14:paraId="3CBA0E63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Qualified candidates include graduate students or non-tenured faculty members at accredited institutions.  P</w:t>
      </w:r>
      <w:r w:rsidRPr="005872E4">
        <w:rPr>
          <w:rFonts w:asciiTheme="minorHAnsi" w:hAnsiTheme="minorHAnsi"/>
        </w:rPr>
        <w:t xml:space="preserve">riority will be given to graduate level </w:t>
      </w:r>
      <w:r>
        <w:rPr>
          <w:rFonts w:asciiTheme="minorHAnsi" w:hAnsiTheme="minorHAnsi"/>
        </w:rPr>
        <w:t xml:space="preserve">and post-graduate </w:t>
      </w:r>
      <w:r w:rsidRPr="005872E4">
        <w:rPr>
          <w:rFonts w:asciiTheme="minorHAnsi" w:hAnsiTheme="minorHAnsi"/>
        </w:rPr>
        <w:t>students conducting research</w:t>
      </w:r>
      <w:r>
        <w:rPr>
          <w:rFonts w:asciiTheme="minorHAnsi" w:hAnsiTheme="minorHAnsi"/>
        </w:rPr>
        <w:t xml:space="preserve"> for publication.  Research applications</w:t>
      </w:r>
      <w:r w:rsidRPr="005872E4">
        <w:rPr>
          <w:rFonts w:asciiTheme="minorHAnsi" w:hAnsiTheme="minorHAnsi"/>
        </w:rPr>
        <w:t xml:space="preserve"> will be ranked according to the following priorities: </w:t>
      </w:r>
    </w:p>
    <w:p w:rsidR="00DE6E12" w:rsidP="00DE6E12" w:rsidRDefault="00DE6E12" w14:paraId="48C6BDB6" w14:textId="77777777">
      <w:pPr>
        <w:ind w:firstLine="720"/>
        <w:rPr>
          <w:rFonts w:asciiTheme="minorHAnsi" w:hAnsiTheme="minorHAnsi"/>
        </w:rPr>
      </w:pPr>
      <w:r w:rsidRPr="005872E4">
        <w:rPr>
          <w:rFonts w:asciiTheme="minorHAnsi" w:hAnsiTheme="minorHAnsi"/>
        </w:rPr>
        <w:t xml:space="preserve">1) Arab Americans conducting research on the Arab American </w:t>
      </w:r>
      <w:proofErr w:type="gramStart"/>
      <w:r w:rsidRPr="005872E4">
        <w:rPr>
          <w:rFonts w:asciiTheme="minorHAnsi" w:hAnsiTheme="minorHAnsi"/>
        </w:rPr>
        <w:t>community;</w:t>
      </w:r>
      <w:proofErr w:type="gramEnd"/>
      <w:r w:rsidRPr="005872E4">
        <w:rPr>
          <w:rFonts w:asciiTheme="minorHAnsi" w:hAnsiTheme="minorHAnsi"/>
        </w:rPr>
        <w:t xml:space="preserve"> </w:t>
      </w:r>
    </w:p>
    <w:p w:rsidR="00DE6E12" w:rsidP="00DE6E12" w:rsidRDefault="00DE6E12" w14:paraId="0B68CF7A" w14:textId="7777777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2) N</w:t>
      </w:r>
      <w:r w:rsidRPr="005872E4">
        <w:rPr>
          <w:rFonts w:asciiTheme="minorHAnsi" w:hAnsiTheme="minorHAnsi"/>
        </w:rPr>
        <w:t>on-Arab</w:t>
      </w:r>
      <w:r>
        <w:rPr>
          <w:rFonts w:asciiTheme="minorHAnsi" w:hAnsiTheme="minorHAnsi"/>
        </w:rPr>
        <w:t xml:space="preserve"> Americans</w:t>
      </w:r>
      <w:r w:rsidRPr="005872E4">
        <w:rPr>
          <w:rFonts w:asciiTheme="minorHAnsi" w:hAnsiTheme="minorHAnsi"/>
        </w:rPr>
        <w:t xml:space="preserve"> conducting research on the Arab American community; and </w:t>
      </w:r>
    </w:p>
    <w:p w:rsidR="00DE6E12" w:rsidP="00DE6E12" w:rsidRDefault="00DE6E12" w14:paraId="4EEC456C" w14:textId="77777777">
      <w:pPr>
        <w:ind w:left="720"/>
        <w:rPr>
          <w:rFonts w:asciiTheme="minorHAnsi" w:hAnsiTheme="minorHAnsi"/>
        </w:rPr>
      </w:pPr>
      <w:r w:rsidRPr="005872E4">
        <w:rPr>
          <w:rFonts w:asciiTheme="minorHAnsi" w:hAnsiTheme="minorHAnsi"/>
        </w:rPr>
        <w:t xml:space="preserve">3) Arab Americans conducting research in any related field.  </w:t>
      </w:r>
    </w:p>
    <w:p w:rsidR="00DE6E12" w:rsidP="00DE6E12" w:rsidRDefault="00DE6E12" w14:paraId="593032B9" w14:textId="77777777">
      <w:pPr>
        <w:ind w:left="720"/>
        <w:rPr>
          <w:rFonts w:asciiTheme="minorHAnsi" w:hAnsiTheme="minorHAnsi"/>
        </w:rPr>
      </w:pPr>
    </w:p>
    <w:p w:rsidRPr="005872E4" w:rsidR="00DE6E12" w:rsidP="19FA14B6" w:rsidRDefault="19FA14B6" w14:paraId="2916D207" w14:textId="7A7A15E4">
      <w:pPr>
        <w:rPr>
          <w:rFonts w:asciiTheme="minorHAnsi" w:hAnsiTheme="minorHAnsi"/>
        </w:rPr>
      </w:pPr>
      <w:r w:rsidRPr="19FA14B6">
        <w:rPr>
          <w:rFonts w:asciiTheme="minorHAnsi" w:hAnsiTheme="minorHAnsi"/>
        </w:rPr>
        <w:t>Funding will be directed to the academic institution associated with the researcher.  Researchers working on behalf of a non-academic organization will NOT be considered.  Funding for Ph.D. students for research on their dissertation will be considered on an individual basis.</w:t>
      </w:r>
    </w:p>
    <w:p w:rsidRPr="005872E4" w:rsidR="00DE6E12" w:rsidP="00DE6E12" w:rsidRDefault="00DE6E12" w14:paraId="6B8422D1" w14:textId="77777777">
      <w:pPr>
        <w:rPr>
          <w:rFonts w:asciiTheme="minorHAnsi" w:hAnsiTheme="minorHAnsi"/>
        </w:rPr>
      </w:pPr>
    </w:p>
    <w:p w:rsidRPr="005872E4" w:rsidR="00DE6E12" w:rsidP="00DE6E12" w:rsidRDefault="00DE6E12" w14:paraId="4738A8AE" w14:textId="77777777">
      <w:pPr>
        <w:rPr>
          <w:rFonts w:asciiTheme="minorHAnsi" w:hAnsiTheme="minorHAnsi"/>
        </w:rPr>
      </w:pPr>
      <w:r w:rsidRPr="005872E4">
        <w:rPr>
          <w:rFonts w:asciiTheme="minorHAnsi" w:hAnsiTheme="minorHAnsi"/>
          <w:i/>
        </w:rPr>
        <w:t>Examples of studies that would be considered for funding</w:t>
      </w:r>
    </w:p>
    <w:p w:rsidRPr="005872E4" w:rsidR="00DE6E12" w:rsidP="01B39EF3" w:rsidRDefault="7362819E" w14:paraId="63AC05AF" w14:textId="55D4EAE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736281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Institutional development and/or interpretations of institutional effects within communities</w:t>
      </w:r>
      <w:r w:rsidRPr="01B39EF3" w:rsidR="736281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01B39EF3" w:rsidR="736281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E.g., churches, mosques, niche businesses</w:t>
      </w:r>
    </w:p>
    <w:p w:rsidRPr="005872E4" w:rsidR="00DE6E12" w:rsidP="01B39EF3" w:rsidRDefault="7362819E" w14:paraId="0A11BA13" w14:textId="786F9C8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12121"/>
          <w:sz w:val="24"/>
          <w:szCs w:val="24"/>
        </w:rPr>
      </w:pPr>
      <w:r w:rsidRPr="01B39EF3" w:rsidR="7362819E">
        <w:rPr>
          <w:rFonts w:ascii="Calibri" w:hAnsi="Calibri" w:eastAsia="Calibri" w:cs="Calibri" w:asciiTheme="minorAscii" w:hAnsiTheme="minorAscii" w:eastAsiaTheme="minorAscii" w:cstheme="minorAscii"/>
          <w:color w:val="212121"/>
          <w:sz w:val="24"/>
          <w:szCs w:val="24"/>
        </w:rPr>
        <w:t>Interpretations of institutional influences or effects on communities (or on community integration; identity, self-esteem, politicization)</w:t>
      </w:r>
    </w:p>
    <w:p w:rsidRPr="005872E4" w:rsidR="00DE6E12" w:rsidP="01B39EF3" w:rsidRDefault="7362819E" w14:paraId="701EC2CD" w14:textId="72929FC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12121"/>
          <w:sz w:val="24"/>
          <w:szCs w:val="24"/>
        </w:rPr>
      </w:pPr>
      <w:r w:rsidRPr="01B39EF3" w:rsidR="7362819E">
        <w:rPr>
          <w:rFonts w:ascii="Calibri" w:hAnsi="Calibri" w:eastAsia="Calibri" w:cs="Calibri" w:asciiTheme="minorAscii" w:hAnsiTheme="minorAscii" w:eastAsiaTheme="minorAscii" w:cstheme="minorAscii"/>
          <w:color w:val="212121"/>
          <w:sz w:val="24"/>
          <w:szCs w:val="24"/>
        </w:rPr>
        <w:t>Institutionalized discrimination on integration/acceptance of Arab Americans</w:t>
      </w:r>
    </w:p>
    <w:p w:rsidR="7362819E" w:rsidP="01B39EF3" w:rsidRDefault="7362819E" w14:paraId="302A3881" w14:textId="1D61A13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12121"/>
          <w:sz w:val="24"/>
          <w:szCs w:val="24"/>
        </w:rPr>
      </w:pPr>
      <w:r w:rsidRPr="01B39EF3" w:rsidR="736281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External socio-political-religious conflicts and Arab American community identity and/or solidarity</w:t>
      </w:r>
    </w:p>
    <w:p w:rsidRPr="005872E4" w:rsidR="00DE6E12" w:rsidP="01B39EF3" w:rsidRDefault="19FA14B6" w14:paraId="48228B8F" w14:textId="2EEFE7A3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12121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Personal and collective changes in identity over time</w:t>
      </w:r>
    </w:p>
    <w:p w:rsidRPr="005872E4" w:rsidR="00DE6E12" w:rsidP="01B39EF3" w:rsidRDefault="19FA14B6" w14:paraId="33A592C0" w14:textId="69428D16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12121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Identity and political activism</w:t>
      </w:r>
    </w:p>
    <w:p w:rsidRPr="005872E4" w:rsidR="00DE6E12" w:rsidP="01B39EF3" w:rsidRDefault="19FA14B6" w14:paraId="2CDD3B18" w14:textId="6AC23FED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12121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Social media and identity formation, political activity, community involvement</w:t>
      </w:r>
    </w:p>
    <w:p w:rsidRPr="005872E4" w:rsidR="00DE6E12" w:rsidP="01B39EF3" w:rsidRDefault="19FA14B6" w14:paraId="589EC009" w14:textId="3DF98DFB">
      <w:pPr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12121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color w:val="212121"/>
        </w:rPr>
        <w:t>Arab American philanthropy overtime; changes in focus and emphasis</w:t>
      </w:r>
    </w:p>
    <w:p w:rsidRPr="005872E4" w:rsidR="00DE6E12" w:rsidP="01B39EF3" w:rsidRDefault="19FA14B6" w14:paraId="428560CF" w14:textId="64C2496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12121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Arab American entrepreneurship, past and present</w:t>
      </w:r>
    </w:p>
    <w:p w:rsidRPr="005872E4" w:rsidR="00DE6E12" w:rsidP="01B39EF3" w:rsidRDefault="19FA14B6" w14:paraId="11DFB9DF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Comparative studies between Arab American groups</w:t>
      </w:r>
    </w:p>
    <w:p w:rsidRPr="005872E4" w:rsidR="00DE6E12" w:rsidP="01B39EF3" w:rsidRDefault="19FA14B6" w14:paraId="067828CF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Assimilation studies, especially comparing different waves of migration, levels of assimilation, etc.</w:t>
      </w:r>
    </w:p>
    <w:p w:rsidRPr="005872E4" w:rsidR="00DE6E12" w:rsidP="01B39EF3" w:rsidRDefault="19FA14B6" w14:paraId="4AC23F67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Marriage and intermarriage patterns</w:t>
      </w:r>
    </w:p>
    <w:p w:rsidRPr="005872E4" w:rsidR="00DE6E12" w:rsidP="01B39EF3" w:rsidRDefault="19FA14B6" w14:paraId="190720B9" w14:textId="5D87ADC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Stereotyping and self-esteem/acceptance</w:t>
      </w:r>
    </w:p>
    <w:p w:rsidRPr="005872E4" w:rsidR="00DE6E12" w:rsidP="01B39EF3" w:rsidRDefault="19FA14B6" w14:paraId="417F0591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Voting patterns and political loyalties</w:t>
      </w:r>
    </w:p>
    <w:p w:rsidRPr="005872E4" w:rsidR="00DE6E12" w:rsidP="01B39EF3" w:rsidRDefault="19FA14B6" w14:paraId="41055388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Intergenerational relations</w:t>
      </w:r>
    </w:p>
    <w:p w:rsidRPr="005872E4" w:rsidR="00DE6E12" w:rsidP="01B39EF3" w:rsidRDefault="19FA14B6" w14:paraId="046269AB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Suburbanization, </w:t>
      </w: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assimilation</w:t>
      </w: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group identity</w:t>
      </w:r>
    </w:p>
    <w:p w:rsidRPr="005872E4" w:rsidR="00DE6E12" w:rsidP="01B39EF3" w:rsidRDefault="19FA14B6" w14:paraId="4E7C6FC1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Socializing patterns of families at various stages of assimilation</w:t>
      </w:r>
    </w:p>
    <w:p w:rsidR="00DE6E12" w:rsidP="01B39EF3" w:rsidRDefault="19FA14B6" w14:paraId="16D82684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Institutional involvement and support (political, religious, educational, legal, etc.)</w:t>
      </w:r>
    </w:p>
    <w:p w:rsidRPr="005872E4" w:rsidR="00DE6E12" w:rsidP="01B39EF3" w:rsidRDefault="19FA14B6" w14:paraId="7D4A62E7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19FA14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Social, health, family, etc. issues facing Arab Americans</w:t>
      </w:r>
    </w:p>
    <w:p w:rsidRPr="005872E4" w:rsidR="00DE6E12" w:rsidP="00DE6E12" w:rsidRDefault="00DE6E12" w14:paraId="29C126AA" w14:textId="77777777">
      <w:pPr>
        <w:rPr>
          <w:rFonts w:asciiTheme="minorHAnsi" w:hAnsiTheme="minorHAnsi"/>
        </w:rPr>
      </w:pPr>
    </w:p>
    <w:p w:rsidRPr="005872E4" w:rsidR="00DE6E12" w:rsidP="00DE6E12" w:rsidRDefault="00DE6E12" w14:paraId="71F50D37" w14:textId="77777777">
      <w:pPr>
        <w:rPr>
          <w:rFonts w:asciiTheme="minorHAnsi" w:hAnsiTheme="minorHAnsi"/>
        </w:rPr>
      </w:pPr>
      <w:r w:rsidRPr="005872E4">
        <w:rPr>
          <w:rFonts w:asciiTheme="minorHAnsi" w:hAnsiTheme="minorHAnsi"/>
          <w:b/>
        </w:rPr>
        <w:t>Amount of Funding</w:t>
      </w:r>
    </w:p>
    <w:p w:rsidRPr="005872E4" w:rsidR="00DE6E12" w:rsidP="00DE6E12" w:rsidRDefault="00DE6E12" w14:paraId="6108DF6E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Dependent on the availability of funds, t</w:t>
      </w:r>
      <w:r w:rsidRPr="005872E4">
        <w:rPr>
          <w:rFonts w:asciiTheme="minorHAnsi" w:hAnsiTheme="minorHAnsi"/>
        </w:rPr>
        <w:t xml:space="preserve">he Dr. Philip </w:t>
      </w:r>
      <w:r>
        <w:rPr>
          <w:rFonts w:asciiTheme="minorHAnsi" w:hAnsiTheme="minorHAnsi"/>
        </w:rPr>
        <w:t xml:space="preserve">M. </w:t>
      </w:r>
      <w:r w:rsidRPr="005872E4">
        <w:rPr>
          <w:rFonts w:asciiTheme="minorHAnsi" w:hAnsiTheme="minorHAnsi"/>
        </w:rPr>
        <w:t>Kayal Arab American Research</w:t>
      </w:r>
      <w:r>
        <w:rPr>
          <w:rFonts w:asciiTheme="minorHAnsi" w:hAnsiTheme="minorHAnsi"/>
        </w:rPr>
        <w:t xml:space="preserve"> Fund will consider grant requests</w:t>
      </w:r>
      <w:r w:rsidRPr="005872E4">
        <w:rPr>
          <w:rFonts w:asciiTheme="minorHAnsi" w:hAnsiTheme="minorHAnsi"/>
        </w:rPr>
        <w:t xml:space="preserve"> not exceeding $2</w:t>
      </w:r>
      <w:r>
        <w:rPr>
          <w:rFonts w:asciiTheme="minorHAnsi" w:hAnsiTheme="minorHAnsi"/>
        </w:rPr>
        <w:t>,500</w:t>
      </w:r>
      <w:r w:rsidRPr="005872E4">
        <w:rPr>
          <w:rFonts w:asciiTheme="minorHAnsi" w:hAnsiTheme="minorHAnsi"/>
        </w:rPr>
        <w:t xml:space="preserve"> each.</w:t>
      </w:r>
    </w:p>
    <w:p w:rsidRPr="005872E4" w:rsidR="00DE6E12" w:rsidP="00DE6E12" w:rsidRDefault="00DE6E12" w14:paraId="2C7060E5" w14:textId="77777777">
      <w:pPr>
        <w:rPr>
          <w:rFonts w:asciiTheme="minorHAnsi" w:hAnsiTheme="minorHAnsi"/>
        </w:rPr>
      </w:pPr>
    </w:p>
    <w:p w:rsidRPr="005872E4" w:rsidR="00DE6E12" w:rsidP="00DE6E12" w:rsidRDefault="00DE6E12" w14:paraId="6E41F42D" w14:textId="77777777">
      <w:pPr>
        <w:rPr>
          <w:rFonts w:asciiTheme="minorHAnsi" w:hAnsiTheme="minorHAnsi"/>
          <w:b/>
        </w:rPr>
      </w:pPr>
      <w:r w:rsidRPr="005872E4">
        <w:rPr>
          <w:rFonts w:asciiTheme="minorHAnsi" w:hAnsiTheme="minorHAnsi"/>
          <w:b/>
        </w:rPr>
        <w:t>Limitations on Funding</w:t>
      </w:r>
    </w:p>
    <w:p w:rsidRPr="005872E4" w:rsidR="00DE6E12" w:rsidP="01209E33" w:rsidRDefault="00DE6E12" w14:paraId="73414B05" w14:textId="77777777">
      <w:pPr>
        <w:rPr>
          <w:rFonts w:ascii="Calibri" w:hAnsi="Calibri" w:asciiTheme="minorAscii" w:hAnsiTheme="minorAscii"/>
          <w:b w:val="1"/>
          <w:bCs w:val="1"/>
        </w:rPr>
      </w:pPr>
      <w:r w:rsidRPr="01209E33" w:rsidR="35F4E58D">
        <w:rPr>
          <w:rFonts w:ascii="Calibri" w:hAnsi="Calibri" w:asciiTheme="minorAscii" w:hAnsiTheme="minorAscii"/>
        </w:rPr>
        <w:t>Grants will not be made to the individual researcher, but to the</w:t>
      </w:r>
      <w:r w:rsidRPr="01209E33" w:rsidR="35F4E58D">
        <w:rPr>
          <w:rFonts w:ascii="Calibri" w:hAnsi="Calibri" w:asciiTheme="minorAscii" w:hAnsiTheme="minorAscii"/>
        </w:rPr>
        <w:t>ir</w:t>
      </w:r>
      <w:r w:rsidRPr="01209E33" w:rsidR="35F4E58D">
        <w:rPr>
          <w:rFonts w:ascii="Calibri" w:hAnsi="Calibri" w:asciiTheme="minorAscii" w:hAnsiTheme="minorAscii"/>
        </w:rPr>
        <w:t xml:space="preserve"> </w:t>
      </w:r>
      <w:r w:rsidRPr="01209E33" w:rsidR="35F4E58D">
        <w:rPr>
          <w:rFonts w:ascii="Calibri" w:hAnsi="Calibri" w:asciiTheme="minorAscii" w:hAnsiTheme="minorAscii"/>
        </w:rPr>
        <w:t>academic institution</w:t>
      </w:r>
      <w:r w:rsidRPr="01209E33" w:rsidR="35F4E58D">
        <w:rPr>
          <w:rFonts w:ascii="Calibri" w:hAnsi="Calibri" w:asciiTheme="minorAscii" w:hAnsiTheme="minorAscii"/>
        </w:rPr>
        <w:t xml:space="preserve"> and </w:t>
      </w:r>
      <w:r w:rsidRPr="01209E33" w:rsidR="35F4E58D">
        <w:rPr>
          <w:rFonts w:ascii="Calibri" w:hAnsi="Calibri" w:asciiTheme="minorAscii" w:hAnsiTheme="minorAscii"/>
        </w:rPr>
        <w:t xml:space="preserve">then </w:t>
      </w:r>
      <w:r w:rsidRPr="01209E33" w:rsidR="35F4E58D">
        <w:rPr>
          <w:rFonts w:ascii="Calibri" w:hAnsi="Calibri" w:asciiTheme="minorAscii" w:hAnsiTheme="minorAscii"/>
        </w:rPr>
        <w:t>designated</w:t>
      </w:r>
      <w:r w:rsidRPr="01209E33" w:rsidR="35F4E58D">
        <w:rPr>
          <w:rFonts w:ascii="Calibri" w:hAnsi="Calibri" w:asciiTheme="minorAscii" w:hAnsiTheme="minorAscii"/>
        </w:rPr>
        <w:t xml:space="preserve"> for use by the researcher. </w:t>
      </w:r>
      <w:r w:rsidRPr="01209E33" w:rsidR="35F4E58D">
        <w:rPr>
          <w:rFonts w:ascii="Calibri" w:hAnsi="Calibri" w:asciiTheme="minorAscii" w:hAnsiTheme="minorAscii"/>
          <w:b w:val="1"/>
          <w:bCs w:val="1"/>
        </w:rPr>
        <w:t>The Fund will not support the following activities:</w:t>
      </w:r>
    </w:p>
    <w:p w:rsidRPr="005872E4" w:rsidR="00DE6E12" w:rsidP="01B39EF3" w:rsidRDefault="00DE6E12" w14:paraId="2AE7F594" w14:textId="77777777">
      <w:pPr>
        <w:pStyle w:val="ListParagraph"/>
        <w:numPr>
          <w:ilvl w:val="0"/>
          <w:numId w:val="2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Projects that include religious instruction</w:t>
      </w:r>
    </w:p>
    <w:p w:rsidRPr="005872E4" w:rsidR="00DE6E12" w:rsidP="01B39EF3" w:rsidRDefault="00DE6E12" w14:paraId="1FC504DC" w14:textId="77777777">
      <w:pPr>
        <w:pStyle w:val="ListParagraph"/>
        <w:numPr>
          <w:ilvl w:val="0"/>
          <w:numId w:val="2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Political parties or political action committees</w:t>
      </w:r>
    </w:p>
    <w:p w:rsidRPr="005872E4" w:rsidR="00DE6E12" w:rsidP="01B39EF3" w:rsidRDefault="00DE6E12" w14:paraId="64583A72" w14:textId="2A6688A9">
      <w:pPr>
        <w:pStyle w:val="ListParagraph"/>
        <w:numPr>
          <w:ilvl w:val="0"/>
          <w:numId w:val="2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Non-U.S.-based organizations</w:t>
      </w:r>
    </w:p>
    <w:p w:rsidR="00DE6E12" w:rsidP="01B39EF3" w:rsidRDefault="00DE6E12" w14:paraId="27C70F0B" w14:textId="77777777">
      <w:pPr>
        <w:pStyle w:val="ListParagraph"/>
        <w:numPr>
          <w:ilvl w:val="0"/>
          <w:numId w:val="2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Loans</w:t>
      </w:r>
    </w:p>
    <w:p w:rsidR="00DE6E12" w:rsidP="01B39EF3" w:rsidRDefault="00DE6E12" w14:paraId="1A98D47E" w14:textId="77777777">
      <w:pPr>
        <w:pStyle w:val="ListParagraph"/>
        <w:numPr>
          <w:ilvl w:val="0"/>
          <w:numId w:val="2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Equipment and technology purchase (</w:t>
      </w: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i.e.</w:t>
      </w: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computers)</w:t>
      </w:r>
    </w:p>
    <w:p w:rsidR="00DE6E12" w:rsidP="01B39EF3" w:rsidRDefault="00DE6E12" w14:paraId="741CA1CA" w14:textId="77777777">
      <w:pPr>
        <w:pStyle w:val="ListParagraph"/>
        <w:numPr>
          <w:ilvl w:val="0"/>
          <w:numId w:val="2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Conference Travel costs </w:t>
      </w:r>
    </w:p>
    <w:p w:rsidRPr="005872E4" w:rsidR="00DE6E12" w:rsidP="01B39EF3" w:rsidRDefault="00DE6E12" w14:paraId="0977AF2F" w14:textId="77777777">
      <w:pPr>
        <w:pStyle w:val="ListParagraph"/>
        <w:numPr>
          <w:ilvl w:val="0"/>
          <w:numId w:val="2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Conference and Professional fees </w:t>
      </w:r>
    </w:p>
    <w:p w:rsidRPr="005872E4" w:rsidR="00DE6E12" w:rsidP="00DE6E12" w:rsidRDefault="00DE6E12" w14:paraId="4F8847A9" w14:textId="77777777">
      <w:pPr>
        <w:rPr>
          <w:rFonts w:asciiTheme="minorHAnsi" w:hAnsiTheme="minorHAnsi"/>
        </w:rPr>
      </w:pPr>
    </w:p>
    <w:p w:rsidRPr="005872E4" w:rsidR="00DE6E12" w:rsidP="00DE6E12" w:rsidRDefault="00DE6E12" w14:paraId="3A31F0F7" w14:textId="77777777">
      <w:pPr>
        <w:rPr>
          <w:rFonts w:asciiTheme="minorHAnsi" w:hAnsiTheme="minorHAnsi"/>
          <w:b/>
        </w:rPr>
      </w:pPr>
      <w:r w:rsidRPr="005872E4">
        <w:rPr>
          <w:rFonts w:asciiTheme="minorHAnsi" w:hAnsiTheme="minorHAnsi"/>
          <w:b/>
        </w:rPr>
        <w:t>Grant Review and Recommendation</w:t>
      </w:r>
    </w:p>
    <w:p w:rsidRPr="005872E4" w:rsidR="00DE6E12" w:rsidP="01B39EF3" w:rsidRDefault="00DE6E12" w14:paraId="28F61404" w14:textId="644B5666">
      <w:pPr>
        <w:rPr>
          <w:rFonts w:ascii="Calibri" w:hAnsi="Calibri" w:asciiTheme="minorAscii" w:hAnsiTheme="minorAscii"/>
        </w:rPr>
      </w:pPr>
      <w:r w:rsidRPr="01209E33" w:rsidR="35F4E58D">
        <w:rPr>
          <w:rFonts w:ascii="Calibri" w:hAnsi="Calibri" w:asciiTheme="minorAscii" w:hAnsiTheme="minorAscii"/>
        </w:rPr>
        <w:t xml:space="preserve">Grantmaking from the Arab American Research Fund will be conducted by a committee of </w:t>
      </w:r>
      <w:r w:rsidRPr="01209E33" w:rsidR="35206E03">
        <w:rPr>
          <w:rFonts w:ascii="Calibri" w:hAnsi="Calibri" w:asciiTheme="minorAscii" w:hAnsiTheme="minorAscii"/>
        </w:rPr>
        <w:t xml:space="preserve">experienced </w:t>
      </w:r>
      <w:r w:rsidRPr="01209E33" w:rsidR="35F4E58D">
        <w:rPr>
          <w:rFonts w:ascii="Calibri" w:hAnsi="Calibri" w:asciiTheme="minorAscii" w:hAnsiTheme="minorAscii"/>
        </w:rPr>
        <w:t>academics</w:t>
      </w:r>
      <w:r w:rsidRPr="01209E33" w:rsidR="4B63D35F">
        <w:rPr>
          <w:rFonts w:ascii="Calibri" w:hAnsi="Calibri" w:asciiTheme="minorAscii" w:hAnsiTheme="minorAscii"/>
        </w:rPr>
        <w:t xml:space="preserve"> in research.</w:t>
      </w:r>
      <w:r w:rsidRPr="01209E33" w:rsidR="35F4E58D">
        <w:rPr>
          <w:rFonts w:ascii="Calibri" w:hAnsi="Calibri" w:asciiTheme="minorAscii" w:hAnsiTheme="minorAscii"/>
        </w:rPr>
        <w:t xml:space="preserve"> </w:t>
      </w:r>
      <w:r w:rsidRPr="01209E33" w:rsidR="35F4E58D">
        <w:rPr>
          <w:rFonts w:ascii="Calibri" w:hAnsi="Calibri" w:asciiTheme="minorAscii" w:hAnsiTheme="minorAscii"/>
        </w:rPr>
        <w:t xml:space="preserve">The committee will review the requests for funding, taking into consideration the topic of research, </w:t>
      </w:r>
      <w:r w:rsidRPr="01209E33" w:rsidR="35F4E58D">
        <w:rPr>
          <w:rFonts w:ascii="Calibri" w:hAnsi="Calibri" w:asciiTheme="minorAscii" w:hAnsiTheme="minorAscii"/>
        </w:rPr>
        <w:t xml:space="preserve">the quality of the </w:t>
      </w:r>
      <w:r w:rsidRPr="01209E33" w:rsidR="35F4E58D">
        <w:rPr>
          <w:rFonts w:ascii="Calibri" w:hAnsi="Calibri" w:asciiTheme="minorAscii" w:hAnsiTheme="minorAscii"/>
        </w:rPr>
        <w:t>methodology</w:t>
      </w:r>
      <w:r w:rsidRPr="01209E33" w:rsidR="35F4E58D">
        <w:rPr>
          <w:rFonts w:ascii="Calibri" w:hAnsi="Calibri" w:asciiTheme="minorAscii" w:hAnsiTheme="minorAscii"/>
        </w:rPr>
        <w:t>, publishing potential</w:t>
      </w:r>
      <w:r w:rsidRPr="01209E33" w:rsidR="35F4E58D">
        <w:rPr>
          <w:rFonts w:ascii="Calibri" w:hAnsi="Calibri" w:asciiTheme="minorAscii" w:hAnsiTheme="minorAscii"/>
        </w:rPr>
        <w:t xml:space="preserve">, and </w:t>
      </w:r>
      <w:r w:rsidRPr="01209E33" w:rsidR="35F4E58D">
        <w:rPr>
          <w:rFonts w:ascii="Calibri" w:hAnsi="Calibri" w:asciiTheme="minorAscii" w:hAnsiTheme="minorAscii"/>
        </w:rPr>
        <w:t>whether or not</w:t>
      </w:r>
      <w:r w:rsidRPr="01209E33" w:rsidR="35F4E58D">
        <w:rPr>
          <w:rFonts w:ascii="Calibri" w:hAnsi="Calibri" w:asciiTheme="minorAscii" w:hAnsiTheme="minorAscii"/>
        </w:rPr>
        <w:t xml:space="preserve"> the findings have implications </w:t>
      </w:r>
      <w:r w:rsidRPr="01209E33" w:rsidR="35F4E58D">
        <w:rPr>
          <w:rFonts w:ascii="Calibri" w:hAnsi="Calibri" w:asciiTheme="minorAscii" w:hAnsiTheme="minorAscii"/>
        </w:rPr>
        <w:t xml:space="preserve">and/or applications that </w:t>
      </w:r>
      <w:r w:rsidRPr="01209E33" w:rsidR="35F4E58D">
        <w:rPr>
          <w:rFonts w:ascii="Calibri" w:hAnsi="Calibri" w:asciiTheme="minorAscii" w:hAnsiTheme="minorAscii"/>
        </w:rPr>
        <w:t>extend beyond the direct research.</w:t>
      </w:r>
      <w:r w:rsidRPr="01209E33" w:rsidR="35F4E58D">
        <w:rPr>
          <w:rFonts w:ascii="Calibri" w:hAnsi="Calibri" w:asciiTheme="minorAscii" w:hAnsiTheme="minorAscii"/>
          <w:b w:val="1"/>
          <w:bCs w:val="1"/>
        </w:rPr>
        <w:t xml:space="preserve"> </w:t>
      </w:r>
    </w:p>
    <w:p w:rsidRPr="005872E4" w:rsidR="00DE6E12" w:rsidP="00DE6E12" w:rsidRDefault="00DE6E12" w14:paraId="036AA098" w14:textId="77777777">
      <w:pPr>
        <w:rPr>
          <w:rFonts w:asciiTheme="minorHAnsi" w:hAnsiTheme="minorHAnsi"/>
        </w:rPr>
      </w:pPr>
    </w:p>
    <w:p w:rsidR="01B39EF3" w:rsidP="01B39EF3" w:rsidRDefault="01B39EF3" w14:paraId="3CE51CE7" w14:textId="1605383C">
      <w:pPr>
        <w:outlineLvl w:val="1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01B39EF3" w:rsidP="01B39EF3" w:rsidRDefault="01B39EF3" w14:paraId="2D1B2C73" w14:textId="08B1F739">
      <w:pPr>
        <w:outlineLvl w:val="1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="01B39EF3" w:rsidP="01B39EF3" w:rsidRDefault="01B39EF3" w14:paraId="4300C041" w14:textId="04D6592F">
      <w:pPr>
        <w:outlineLvl w:val="1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3D6048" w:rsidR="00DE6E12" w:rsidP="00DE6E12" w:rsidRDefault="00DE6E12" w14:paraId="2C9F911B" w14:textId="77777777">
      <w:pPr>
        <w:outlineLvl w:val="1"/>
        <w:rPr>
          <w:rFonts w:asciiTheme="minorHAnsi" w:hAnsiTheme="minorHAnsi" w:cstheme="minorHAnsi"/>
        </w:rPr>
      </w:pPr>
      <w:r w:rsidRPr="003D6048">
        <w:rPr>
          <w:rFonts w:asciiTheme="minorHAnsi" w:hAnsiTheme="minorHAnsi" w:cstheme="minorHAnsi"/>
          <w:b/>
        </w:rPr>
        <w:t>How to Apply</w:t>
      </w:r>
    </w:p>
    <w:p w:rsidRPr="003D6048" w:rsidR="00DE6E12" w:rsidP="7C677793" w:rsidRDefault="00DE6E12" w14:paraId="008E80E5" w14:textId="350B1F9A">
      <w:pPr>
        <w:outlineLvl w:val="1"/>
        <w:rPr>
          <w:rFonts w:ascii="Calibri" w:hAnsi="Calibri" w:cs="Calibri" w:asciiTheme="minorAscii" w:hAnsiTheme="minorAscii" w:cstheme="minorAscii"/>
        </w:rPr>
      </w:pPr>
      <w:r w:rsidRPr="01209E33" w:rsidR="35F4E58D">
        <w:rPr>
          <w:rFonts w:ascii="Calibri" w:hAnsi="Calibri" w:cs="Calibri" w:asciiTheme="minorAscii" w:hAnsiTheme="minorAscii" w:cstheme="minorAscii"/>
        </w:rPr>
        <w:t xml:space="preserve">Applications are due by </w:t>
      </w:r>
      <w:r w:rsidRPr="01209E33" w:rsidR="33DAAC14">
        <w:rPr>
          <w:rFonts w:ascii="Calibri" w:hAnsi="Calibri" w:cs="Calibri" w:asciiTheme="minorAscii" w:hAnsiTheme="minorAscii" w:cstheme="minorAscii"/>
          <w:b w:val="1"/>
          <w:bCs w:val="1"/>
        </w:rPr>
        <w:t>1</w:t>
      </w:r>
      <w:r w:rsidRPr="01209E33" w:rsidR="36D4062A">
        <w:rPr>
          <w:rFonts w:ascii="Calibri" w:hAnsi="Calibri" w:cs="Calibri" w:asciiTheme="minorAscii" w:hAnsiTheme="minorAscii" w:cstheme="minorAscii"/>
          <w:b w:val="1"/>
          <w:bCs w:val="1"/>
        </w:rPr>
        <w:t>1</w:t>
      </w:r>
      <w:r w:rsidRPr="01209E33" w:rsidR="33DAAC14">
        <w:rPr>
          <w:rFonts w:ascii="Calibri" w:hAnsi="Calibri" w:cs="Calibri" w:asciiTheme="minorAscii" w:hAnsiTheme="minorAscii" w:cstheme="minorAscii"/>
          <w:b w:val="1"/>
          <w:bCs w:val="1"/>
        </w:rPr>
        <w:t>:59</w:t>
      </w:r>
      <w:r w:rsidRPr="01209E33" w:rsidR="35F4E58D">
        <w:rPr>
          <w:rFonts w:ascii="Calibri" w:hAnsi="Calibri" w:cs="Calibri" w:asciiTheme="minorAscii" w:hAnsiTheme="minorAscii" w:cstheme="minorAscii"/>
          <w:b w:val="1"/>
          <w:bCs w:val="1"/>
        </w:rPr>
        <w:t xml:space="preserve"> pm EST on </w:t>
      </w:r>
      <w:r w:rsidRPr="01209E33" w:rsidR="4210D3B0">
        <w:rPr>
          <w:rFonts w:ascii="Calibri" w:hAnsi="Calibri" w:cs="Calibri" w:asciiTheme="minorAscii" w:hAnsiTheme="minorAscii" w:cstheme="minorAscii"/>
          <w:b w:val="1"/>
          <w:bCs w:val="1"/>
        </w:rPr>
        <w:t>Wednesday</w:t>
      </w:r>
      <w:r w:rsidRPr="01209E33" w:rsidR="35F4E58D">
        <w:rPr>
          <w:rFonts w:ascii="Calibri" w:hAnsi="Calibri" w:cs="Calibri" w:asciiTheme="minorAscii" w:hAnsiTheme="minorAscii" w:cstheme="minorAscii"/>
          <w:b w:val="1"/>
          <w:bCs w:val="1"/>
        </w:rPr>
        <w:t xml:space="preserve">, </w:t>
      </w:r>
      <w:r w:rsidRPr="01209E33" w:rsidR="5FF1D04C">
        <w:rPr>
          <w:rFonts w:ascii="Calibri" w:hAnsi="Calibri" w:cs="Calibri" w:asciiTheme="minorAscii" w:hAnsiTheme="minorAscii" w:cstheme="minorAscii"/>
          <w:b w:val="1"/>
          <w:bCs w:val="1"/>
        </w:rPr>
        <w:t>November 1</w:t>
      </w:r>
      <w:r w:rsidRPr="01209E33" w:rsidR="1ECEFC16">
        <w:rPr>
          <w:rFonts w:ascii="Calibri" w:hAnsi="Calibri" w:cs="Calibri" w:asciiTheme="minorAscii" w:hAnsiTheme="minorAscii" w:cstheme="minorAscii"/>
          <w:b w:val="1"/>
          <w:bCs w:val="1"/>
        </w:rPr>
        <w:t>3</w:t>
      </w:r>
      <w:r w:rsidRPr="01209E33" w:rsidR="5FF1D04C">
        <w:rPr>
          <w:rFonts w:ascii="Calibri" w:hAnsi="Calibri" w:cs="Calibri" w:asciiTheme="minorAscii" w:hAnsiTheme="minorAscii" w:cstheme="minorAscii"/>
          <w:b w:val="1"/>
          <w:bCs w:val="1"/>
          <w:vertAlign w:val="superscript"/>
        </w:rPr>
        <w:t>th</w:t>
      </w:r>
      <w:r w:rsidRPr="01209E33" w:rsidR="34186992">
        <w:rPr>
          <w:rFonts w:ascii="Calibri" w:hAnsi="Calibri" w:cs="Calibri" w:asciiTheme="minorAscii" w:hAnsiTheme="minorAscii" w:cstheme="minorAscii"/>
          <w:b w:val="1"/>
          <w:bCs w:val="1"/>
        </w:rPr>
        <w:t xml:space="preserve">, </w:t>
      </w:r>
      <w:r w:rsidRPr="01209E33" w:rsidR="33DAAC14">
        <w:rPr>
          <w:rFonts w:ascii="Calibri" w:hAnsi="Calibri" w:cs="Calibri" w:asciiTheme="minorAscii" w:hAnsiTheme="minorAscii" w:cstheme="minorAscii"/>
          <w:b w:val="1"/>
          <w:bCs w:val="1"/>
        </w:rPr>
        <w:t>202</w:t>
      </w:r>
      <w:r w:rsidRPr="01209E33" w:rsidR="560F48F7">
        <w:rPr>
          <w:rFonts w:ascii="Calibri" w:hAnsi="Calibri" w:cs="Calibri" w:asciiTheme="minorAscii" w:hAnsiTheme="minorAscii" w:cstheme="minorAscii"/>
          <w:b w:val="1"/>
          <w:bCs w:val="1"/>
        </w:rPr>
        <w:t>4</w:t>
      </w:r>
      <w:r w:rsidRPr="01209E33" w:rsidR="7D2618AD">
        <w:rPr>
          <w:rFonts w:ascii="Calibri" w:hAnsi="Calibri" w:cs="Calibri" w:asciiTheme="minorAscii" w:hAnsiTheme="minorAscii" w:cstheme="minorAscii"/>
          <w:b w:val="1"/>
          <w:bCs w:val="1"/>
        </w:rPr>
        <w:t>,</w:t>
      </w:r>
      <w:r w:rsidRPr="01209E33" w:rsidR="35F4E58D">
        <w:rPr>
          <w:rFonts w:ascii="Calibri" w:hAnsi="Calibri" w:cs="Calibri" w:asciiTheme="minorAscii" w:hAnsiTheme="minorAscii" w:cstheme="minorAscii"/>
          <w:b w:val="1"/>
          <w:bCs w:val="1"/>
        </w:rPr>
        <w:t xml:space="preserve"> </w:t>
      </w:r>
      <w:r w:rsidRPr="01209E33" w:rsidR="35F4E58D">
        <w:rPr>
          <w:rFonts w:ascii="Calibri" w:hAnsi="Calibri" w:cs="Calibri" w:asciiTheme="minorAscii" w:hAnsiTheme="minorAscii" w:cstheme="minorAscii"/>
          <w:b w:val="0"/>
          <w:bCs w:val="0"/>
        </w:rPr>
        <w:t xml:space="preserve">and </w:t>
      </w:r>
      <w:r w:rsidRPr="01209E33" w:rsidR="35F4E58D">
        <w:rPr>
          <w:rFonts w:ascii="Calibri" w:hAnsi="Calibri" w:cs="Calibri" w:asciiTheme="minorAscii" w:hAnsiTheme="minorAscii" w:cstheme="minorAscii"/>
        </w:rPr>
        <w:t>should be completed at this link</w:t>
      </w:r>
      <w:r w:rsidRPr="01209E33" w:rsidR="148F1BC1">
        <w:rPr>
          <w:rFonts w:ascii="Calibri" w:hAnsi="Calibri" w:cs="Calibri" w:asciiTheme="minorAscii" w:hAnsiTheme="minorAscii" w:cstheme="minorAscii"/>
        </w:rPr>
        <w:t xml:space="preserve">: </w:t>
      </w:r>
      <w:hyperlink r:id="R84220d745de6400a">
        <w:r w:rsidRPr="01209E33" w:rsidR="148F1BC1">
          <w:rPr>
            <w:rStyle w:val="Hyperlink"/>
            <w:rFonts w:ascii="Calibri" w:hAnsi="Calibri" w:cs="Calibri" w:asciiTheme="minorAscii" w:hAnsiTheme="minorAscii" w:cstheme="minorAscii"/>
          </w:rPr>
          <w:t>Application Link</w:t>
        </w:r>
      </w:hyperlink>
    </w:p>
    <w:p w:rsidRPr="003D6048" w:rsidR="00DE6E12" w:rsidP="00DE6E12" w:rsidRDefault="00DE6E12" w14:paraId="75F37AA0" w14:textId="77777777">
      <w:pPr>
        <w:outlineLvl w:val="1"/>
        <w:rPr>
          <w:rFonts w:asciiTheme="minorHAnsi" w:hAnsiTheme="minorHAnsi" w:cstheme="minorHAnsi"/>
        </w:rPr>
      </w:pPr>
    </w:p>
    <w:p w:rsidRPr="003D6048" w:rsidR="00DE6E12" w:rsidP="00DE6E12" w:rsidRDefault="00DE6E12" w14:paraId="18B43720" w14:textId="77777777">
      <w:pPr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Late applications will</w:t>
      </w:r>
      <w:r w:rsidRPr="003D6048">
        <w:rPr>
          <w:rFonts w:asciiTheme="minorHAnsi" w:hAnsiTheme="minorHAnsi" w:cstheme="minorHAnsi"/>
          <w:b/>
        </w:rPr>
        <w:t xml:space="preserve"> not be considered. All applications must include: </w:t>
      </w:r>
    </w:p>
    <w:p w:rsidRPr="003D6048" w:rsidR="00DE6E12" w:rsidP="01209E33" w:rsidRDefault="00DE6E12" w14:paraId="54B39453" w14:textId="504947CC">
      <w:pPr>
        <w:pStyle w:val="ListParagraph"/>
        <w:numPr>
          <w:ilvl w:val="0"/>
          <w:numId w:val="3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Narrative 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(Narrative instructions are </w:t>
      </w:r>
      <w:r w:rsidRPr="01209E33" w:rsidR="189C11E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below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</w:p>
    <w:p w:rsidRPr="003D6048" w:rsidR="00DE6E12" w:rsidP="01B39EF3" w:rsidRDefault="00DE6E12" w14:paraId="084E1BDB" w14:textId="33BA1A3D">
      <w:pPr>
        <w:pStyle w:val="ListParagraph"/>
        <w:numPr>
          <w:ilvl w:val="0"/>
          <w:numId w:val="3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Project budget (</w:t>
      </w: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please use the budget template provided on page </w:t>
      </w:r>
      <w:r w:rsidRPr="01B39EF3" w:rsidR="539A9B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5</w:t>
      </w: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) </w:t>
      </w:r>
    </w:p>
    <w:p w:rsidR="00DE6E12" w:rsidP="01B39EF3" w:rsidRDefault="00DE6E12" w14:paraId="378F6305" w14:textId="77777777">
      <w:pPr>
        <w:pStyle w:val="ListParagraph"/>
        <w:numPr>
          <w:ilvl w:val="0"/>
          <w:numId w:val="3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Brief CV, including publications </w:t>
      </w:r>
    </w:p>
    <w:p w:rsidRPr="003D6048" w:rsidR="00DE6E12" w:rsidP="01B39EF3" w:rsidRDefault="00DE6E12" w14:paraId="12D69514" w14:textId="77777777">
      <w:pPr>
        <w:pStyle w:val="ListParagraph"/>
        <w:numPr>
          <w:ilvl w:val="0"/>
          <w:numId w:val="3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 letter of support fro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 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current academic institution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3D6048" w:rsidR="00DE6E12" w:rsidP="01B39EF3" w:rsidRDefault="00DE6E12" w14:paraId="4D21E713" w14:textId="77777777">
      <w:pPr>
        <w:outlineLvl w:val="1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3D6048" w:rsidR="00DE6E12" w:rsidP="00DE6E12" w:rsidRDefault="00DE6E12" w14:paraId="326FCAD9" w14:textId="77777777">
      <w:pPr>
        <w:outlineLvl w:val="1"/>
        <w:rPr>
          <w:rFonts w:asciiTheme="minorHAnsi" w:hAnsiTheme="minorHAnsi" w:cstheme="minorHAnsi"/>
        </w:rPr>
      </w:pPr>
    </w:p>
    <w:p w:rsidRPr="003D6048" w:rsidR="00DE6E12" w:rsidP="00DE6E12" w:rsidRDefault="00DE6E12" w14:paraId="05C5A2A1" w14:textId="77777777">
      <w:pPr>
        <w:outlineLvl w:val="1"/>
        <w:rPr>
          <w:rFonts w:asciiTheme="minorHAnsi" w:hAnsiTheme="minorHAnsi" w:cstheme="minorHAnsi"/>
          <w:b/>
        </w:rPr>
      </w:pPr>
      <w:r w:rsidRPr="003D6048">
        <w:rPr>
          <w:rFonts w:asciiTheme="minorHAnsi" w:hAnsiTheme="minorHAnsi" w:cstheme="minorHAnsi"/>
          <w:b/>
        </w:rPr>
        <w:t>Funding Decisions</w:t>
      </w:r>
    </w:p>
    <w:p w:rsidRPr="003D6048" w:rsidR="00DE6E12" w:rsidP="7C677793" w:rsidRDefault="00DE6E12" w14:paraId="09FCAC05" w14:textId="2AA80230">
      <w:pPr>
        <w:outlineLvl w:val="1"/>
        <w:rPr>
          <w:rFonts w:ascii="Calibri" w:hAnsi="Calibri" w:cs="Calibri" w:asciiTheme="minorAscii" w:hAnsiTheme="minorAscii" w:cstheme="minorAscii"/>
        </w:rPr>
      </w:pPr>
      <w:r w:rsidRPr="01B39EF3" w:rsidR="00DE6E12">
        <w:rPr>
          <w:rFonts w:ascii="Calibri" w:hAnsi="Calibri" w:cs="Calibri" w:asciiTheme="minorAscii" w:hAnsiTheme="minorAscii" w:cstheme="minorAscii"/>
        </w:rPr>
        <w:t xml:space="preserve">Applicants will be notified of the funding decisions by </w:t>
      </w:r>
      <w:r w:rsidRPr="01B39EF3" w:rsidR="00D9508C">
        <w:rPr>
          <w:rFonts w:ascii="Calibri" w:hAnsi="Calibri" w:cs="Calibri" w:asciiTheme="minorAscii" w:hAnsiTheme="minorAscii" w:cstheme="minorAscii"/>
        </w:rPr>
        <w:t>end</w:t>
      </w:r>
      <w:r w:rsidRPr="01B39EF3" w:rsidR="00D9508C">
        <w:rPr>
          <w:rFonts w:ascii="Calibri" w:hAnsi="Calibri" w:cs="Calibri" w:asciiTheme="minorAscii" w:hAnsiTheme="minorAscii" w:cstheme="minorAscii"/>
        </w:rPr>
        <w:t xml:space="preserve"> of </w:t>
      </w:r>
      <w:r w:rsidRPr="01B39EF3" w:rsidR="00B47657">
        <w:rPr>
          <w:rFonts w:ascii="Calibri" w:hAnsi="Calibri" w:cs="Calibri" w:asciiTheme="minorAscii" w:hAnsiTheme="minorAscii" w:cstheme="minorAscii"/>
        </w:rPr>
        <w:t>the year</w:t>
      </w:r>
      <w:r w:rsidRPr="01B39EF3" w:rsidR="00DE6E12">
        <w:rPr>
          <w:rFonts w:ascii="Calibri" w:hAnsi="Calibri" w:cs="Calibri" w:asciiTheme="minorAscii" w:hAnsiTheme="minorAscii" w:cstheme="minorAscii"/>
        </w:rPr>
        <w:t xml:space="preserve">.  </w:t>
      </w:r>
      <w:r w:rsidRPr="01B39EF3" w:rsidR="00DE6E12">
        <w:rPr>
          <w:rFonts w:ascii="Calibri" w:hAnsi="Calibri" w:cs="Calibri" w:asciiTheme="minorAscii" w:hAnsiTheme="minorAscii" w:cstheme="minorAscii"/>
        </w:rPr>
        <w:t xml:space="preserve">Grants will be distributed </w:t>
      </w:r>
      <w:r w:rsidRPr="01B39EF3" w:rsidR="00DE6E12">
        <w:rPr>
          <w:rFonts w:ascii="Calibri" w:hAnsi="Calibri" w:cs="Calibri" w:asciiTheme="minorAscii" w:hAnsiTheme="minorAscii" w:cstheme="minorAscii"/>
        </w:rPr>
        <w:t>immediately</w:t>
      </w:r>
      <w:r w:rsidRPr="01B39EF3" w:rsidR="00DE6E12">
        <w:rPr>
          <w:rFonts w:ascii="Calibri" w:hAnsi="Calibri" w:cs="Calibri" w:asciiTheme="minorAscii" w:hAnsiTheme="minorAscii" w:cstheme="minorAscii"/>
        </w:rPr>
        <w:t xml:space="preserve"> </w:t>
      </w:r>
      <w:r w:rsidRPr="01B39EF3" w:rsidR="00DE6E12">
        <w:rPr>
          <w:rFonts w:ascii="Calibri" w:hAnsi="Calibri" w:cs="Calibri" w:asciiTheme="minorAscii" w:hAnsiTheme="minorAscii" w:cstheme="minorAscii"/>
        </w:rPr>
        <w:t>after for</w:t>
      </w:r>
      <w:r w:rsidRPr="01B39EF3" w:rsidR="00DE6E12">
        <w:rPr>
          <w:rFonts w:ascii="Calibri" w:hAnsi="Calibri" w:cs="Calibri" w:asciiTheme="minorAscii" w:hAnsiTheme="minorAscii" w:cstheme="minorAscii"/>
        </w:rPr>
        <w:t xml:space="preserve"> a project start date of </w:t>
      </w:r>
      <w:r w:rsidRPr="01B39EF3" w:rsidR="00B47657">
        <w:rPr>
          <w:rFonts w:ascii="Calibri" w:hAnsi="Calibri" w:cs="Calibri" w:asciiTheme="minorAscii" w:hAnsiTheme="minorAscii" w:cstheme="minorAscii"/>
        </w:rPr>
        <w:t>January</w:t>
      </w:r>
      <w:r w:rsidRPr="01B39EF3" w:rsidR="00DE6E12">
        <w:rPr>
          <w:rFonts w:ascii="Calibri" w:hAnsi="Calibri" w:cs="Calibri" w:asciiTheme="minorAscii" w:hAnsiTheme="minorAscii" w:cstheme="minorAscii"/>
        </w:rPr>
        <w:t xml:space="preserve"> 1</w:t>
      </w:r>
      <w:r w:rsidRPr="01B39EF3" w:rsidR="0031159C">
        <w:rPr>
          <w:rFonts w:ascii="Calibri" w:hAnsi="Calibri" w:cs="Calibri" w:asciiTheme="minorAscii" w:hAnsiTheme="minorAscii" w:cstheme="minorAscii"/>
          <w:vertAlign w:val="superscript"/>
        </w:rPr>
        <w:t>st</w:t>
      </w:r>
      <w:r w:rsidRPr="01B39EF3" w:rsidR="00DE6E12">
        <w:rPr>
          <w:rFonts w:ascii="Calibri" w:hAnsi="Calibri" w:cs="Calibri" w:asciiTheme="minorAscii" w:hAnsiTheme="minorAscii" w:cstheme="minorAscii"/>
        </w:rPr>
        <w:t>, 20</w:t>
      </w:r>
      <w:r w:rsidRPr="01B39EF3" w:rsidR="005C079E">
        <w:rPr>
          <w:rFonts w:ascii="Calibri" w:hAnsi="Calibri" w:cs="Calibri" w:asciiTheme="minorAscii" w:hAnsiTheme="minorAscii" w:cstheme="minorAscii"/>
        </w:rPr>
        <w:t>2</w:t>
      </w:r>
      <w:r w:rsidRPr="01B39EF3" w:rsidR="465762C6">
        <w:rPr>
          <w:rFonts w:ascii="Calibri" w:hAnsi="Calibri" w:cs="Calibri" w:asciiTheme="minorAscii" w:hAnsiTheme="minorAscii" w:cstheme="minorAscii"/>
        </w:rPr>
        <w:t>5</w:t>
      </w:r>
      <w:r w:rsidRPr="01B39EF3" w:rsidR="00DE6E12">
        <w:rPr>
          <w:rFonts w:ascii="Calibri" w:hAnsi="Calibri" w:cs="Calibri" w:asciiTheme="minorAscii" w:hAnsiTheme="minorAscii" w:cstheme="minorAscii"/>
        </w:rPr>
        <w:t xml:space="preserve">. The grant period is one year, ending </w:t>
      </w:r>
      <w:r w:rsidRPr="01B39EF3" w:rsidR="00C7496E">
        <w:rPr>
          <w:rFonts w:ascii="Calibri" w:hAnsi="Calibri" w:cs="Calibri" w:asciiTheme="minorAscii" w:hAnsiTheme="minorAscii" w:cstheme="minorAscii"/>
        </w:rPr>
        <w:t>December</w:t>
      </w:r>
      <w:r w:rsidRPr="01B39EF3" w:rsidR="00DE6E12">
        <w:rPr>
          <w:rFonts w:ascii="Calibri" w:hAnsi="Calibri" w:cs="Calibri" w:asciiTheme="minorAscii" w:hAnsiTheme="minorAscii" w:cstheme="minorAscii"/>
        </w:rPr>
        <w:t xml:space="preserve"> </w:t>
      </w:r>
      <w:r w:rsidRPr="01B39EF3" w:rsidR="00790C16">
        <w:rPr>
          <w:rFonts w:ascii="Calibri" w:hAnsi="Calibri" w:cs="Calibri" w:asciiTheme="minorAscii" w:hAnsiTheme="minorAscii" w:cstheme="minorAscii"/>
        </w:rPr>
        <w:t>3</w:t>
      </w:r>
      <w:r w:rsidRPr="01B39EF3" w:rsidR="0031159C">
        <w:rPr>
          <w:rFonts w:ascii="Calibri" w:hAnsi="Calibri" w:cs="Calibri" w:asciiTheme="minorAscii" w:hAnsiTheme="minorAscii" w:cstheme="minorAscii"/>
        </w:rPr>
        <w:t>1</w:t>
      </w:r>
      <w:r w:rsidRPr="01B39EF3" w:rsidR="0031159C">
        <w:rPr>
          <w:rFonts w:ascii="Calibri" w:hAnsi="Calibri" w:cs="Calibri" w:asciiTheme="minorAscii" w:hAnsiTheme="minorAscii" w:cstheme="minorAscii"/>
          <w:vertAlign w:val="superscript"/>
        </w:rPr>
        <w:t>st</w:t>
      </w:r>
      <w:r w:rsidRPr="01B39EF3" w:rsidR="00DE6E12">
        <w:rPr>
          <w:rFonts w:ascii="Calibri" w:hAnsi="Calibri" w:cs="Calibri" w:asciiTheme="minorAscii" w:hAnsiTheme="minorAscii" w:cstheme="minorAscii"/>
        </w:rPr>
        <w:t>, 20</w:t>
      </w:r>
      <w:r w:rsidRPr="01B39EF3" w:rsidR="00DE6E12">
        <w:rPr>
          <w:rFonts w:ascii="Calibri" w:hAnsi="Calibri" w:cs="Calibri" w:asciiTheme="minorAscii" w:hAnsiTheme="minorAscii" w:cstheme="minorAscii"/>
        </w:rPr>
        <w:t>2</w:t>
      </w:r>
      <w:r w:rsidRPr="01B39EF3" w:rsidR="7601CBE4">
        <w:rPr>
          <w:rFonts w:ascii="Calibri" w:hAnsi="Calibri" w:cs="Calibri" w:asciiTheme="minorAscii" w:hAnsiTheme="minorAscii" w:cstheme="minorAscii"/>
        </w:rPr>
        <w:t>5</w:t>
      </w:r>
      <w:r w:rsidRPr="01B39EF3" w:rsidR="00DE6E12">
        <w:rPr>
          <w:rFonts w:ascii="Calibri" w:hAnsi="Calibri" w:cs="Calibri" w:asciiTheme="minorAscii" w:hAnsiTheme="minorAscii" w:cstheme="minorAscii"/>
        </w:rPr>
        <w:t xml:space="preserve">.  </w:t>
      </w:r>
    </w:p>
    <w:p w:rsidRPr="003D6048" w:rsidR="00DE6E12" w:rsidP="00DE6E12" w:rsidRDefault="00DE6E12" w14:paraId="3D5FF1C4" w14:textId="77777777">
      <w:pPr>
        <w:outlineLvl w:val="1"/>
        <w:rPr>
          <w:rFonts w:asciiTheme="minorHAnsi" w:hAnsiTheme="minorHAnsi" w:cstheme="minorHAnsi"/>
        </w:rPr>
      </w:pPr>
    </w:p>
    <w:p w:rsidRPr="003D6048" w:rsidR="00DE6E12" w:rsidP="00DE6E12" w:rsidRDefault="00DE6E12" w14:paraId="24CABDA7" w14:textId="6447CEB0">
      <w:pPr>
        <w:outlineLvl w:val="1"/>
        <w:rPr>
          <w:rFonts w:asciiTheme="minorHAnsi" w:hAnsiTheme="minorHAnsi" w:cstheme="minorHAnsi"/>
        </w:rPr>
      </w:pPr>
      <w:r w:rsidRPr="003D6048">
        <w:rPr>
          <w:rFonts w:asciiTheme="minorHAnsi" w:hAnsiTheme="minorHAnsi" w:cstheme="minorHAnsi"/>
        </w:rPr>
        <w:t xml:space="preserve">If you have any questions, please contact </w:t>
      </w:r>
      <w:r w:rsidR="005C079E">
        <w:rPr>
          <w:rFonts w:asciiTheme="minorHAnsi" w:hAnsiTheme="minorHAnsi" w:cstheme="minorHAnsi"/>
        </w:rPr>
        <w:t>Mikala Cox</w:t>
      </w:r>
      <w:r w:rsidRPr="003D6048">
        <w:rPr>
          <w:rFonts w:asciiTheme="minorHAnsi" w:hAnsiTheme="minorHAnsi" w:cstheme="minorHAnsi"/>
        </w:rPr>
        <w:t xml:space="preserve"> </w:t>
      </w:r>
      <w:r w:rsidR="005C079E">
        <w:rPr>
          <w:rFonts w:asciiTheme="minorHAnsi" w:hAnsiTheme="minorHAnsi" w:cstheme="minorHAnsi"/>
        </w:rPr>
        <w:t xml:space="preserve">at </w:t>
      </w:r>
      <w:proofErr w:type="gramStart"/>
      <w:r w:rsidR="005C079E">
        <w:rPr>
          <w:rFonts w:asciiTheme="minorHAnsi" w:hAnsiTheme="minorHAnsi" w:cstheme="minorHAnsi"/>
        </w:rPr>
        <w:t>mcox@accesscommunity.org</w:t>
      </w:r>
      <w:r w:rsidRPr="003D6048">
        <w:rPr>
          <w:rFonts w:asciiTheme="minorHAnsi" w:hAnsiTheme="minorHAnsi" w:cstheme="minorHAnsi"/>
        </w:rPr>
        <w:t xml:space="preserve"> .</w:t>
      </w:r>
      <w:proofErr w:type="gramEnd"/>
      <w:r w:rsidRPr="003D6048">
        <w:rPr>
          <w:rFonts w:asciiTheme="minorHAnsi" w:hAnsiTheme="minorHAnsi" w:cstheme="minorHAnsi"/>
        </w:rPr>
        <w:t xml:space="preserve"> You can also find additional information about the Dr. Philip M. Kayal Fund for Arab American Research and the Center for Arab American Philanthropy on our website at </w:t>
      </w:r>
      <w:hyperlink w:history="1" r:id="rId9">
        <w:r w:rsidRPr="003D6048">
          <w:rPr>
            <w:rStyle w:val="Hyperlink"/>
            <w:rFonts w:asciiTheme="minorHAnsi" w:hAnsiTheme="minorHAnsi" w:eastAsiaTheme="minorEastAsia" w:cstheme="minorHAnsi"/>
          </w:rPr>
          <w:t>http://www.centeraap.org</w:t>
        </w:r>
      </w:hyperlink>
      <w:r w:rsidRPr="003D6048">
        <w:rPr>
          <w:rFonts w:asciiTheme="minorHAnsi" w:hAnsiTheme="minorHAnsi" w:cstheme="minorHAnsi"/>
        </w:rPr>
        <w:t xml:space="preserve">.  </w:t>
      </w:r>
    </w:p>
    <w:p w:rsidR="00DE6E12" w:rsidP="00DE6E12" w:rsidRDefault="00DE6E12" w14:paraId="10DA7428" w14:textId="77777777">
      <w:pPr>
        <w:outlineLvl w:val="1"/>
        <w:rPr>
          <w:rFonts w:asciiTheme="minorHAnsi" w:hAnsiTheme="minorHAnsi"/>
        </w:rPr>
      </w:pPr>
    </w:p>
    <w:p w:rsidRPr="00DD017C" w:rsidR="00DE6E12" w:rsidP="00DE6E12" w:rsidRDefault="00DE6E12" w14:paraId="27A6D6C2" w14:textId="77777777">
      <w:pPr>
        <w:rPr>
          <w:rFonts w:asciiTheme="minorHAnsi" w:hAnsiTheme="minorHAnsi"/>
        </w:rPr>
      </w:pPr>
      <w:r w:rsidRPr="005872E4">
        <w:rPr>
          <w:rFonts w:asciiTheme="minorHAnsi" w:hAnsiTheme="minorHAnsi"/>
          <w:b/>
        </w:rPr>
        <w:t>Narrative</w:t>
      </w:r>
    </w:p>
    <w:p w:rsidR="35F4E58D" w:rsidP="01209E33" w:rsidRDefault="35F4E58D" w14:paraId="60157C5E" w14:textId="428B207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asciiTheme="minorAscii" w:hAnsiTheme="minorAscii"/>
        </w:rPr>
      </w:pPr>
      <w:r w:rsidRPr="01209E33" w:rsidR="35F4E58D">
        <w:rPr>
          <w:rFonts w:ascii="Calibri" w:hAnsi="Calibri" w:asciiTheme="minorAscii" w:hAnsiTheme="minorAscii"/>
        </w:rPr>
        <w:t xml:space="preserve">Please </w:t>
      </w:r>
      <w:r w:rsidRPr="01209E33" w:rsidR="026D5519">
        <w:rPr>
          <w:rFonts w:ascii="Calibri" w:hAnsi="Calibri" w:asciiTheme="minorAscii" w:hAnsiTheme="minorAscii"/>
        </w:rPr>
        <w:t>answer the following questions in order</w:t>
      </w:r>
      <w:r w:rsidRPr="01209E33" w:rsidR="012B3328">
        <w:rPr>
          <w:rFonts w:ascii="Calibri" w:hAnsi="Calibri" w:asciiTheme="minorAscii" w:hAnsiTheme="minorAscii"/>
        </w:rPr>
        <w:t>, using</w:t>
      </w:r>
      <w:r w:rsidRPr="01209E33" w:rsidR="35F4E58D">
        <w:rPr>
          <w:rFonts w:ascii="Calibri" w:hAnsi="Calibri" w:asciiTheme="minorAscii" w:hAnsiTheme="minorAscii"/>
        </w:rPr>
        <w:t xml:space="preserve"> </w:t>
      </w:r>
      <w:r w:rsidRPr="01209E33" w:rsidR="62199B7F">
        <w:rPr>
          <w:rFonts w:ascii="Calibri" w:hAnsi="Calibri" w:asciiTheme="minorAscii" w:hAnsiTheme="minorAscii"/>
        </w:rPr>
        <w:t xml:space="preserve">the provided headings and numbers </w:t>
      </w:r>
      <w:r w:rsidRPr="01209E33" w:rsidR="35F4E58D">
        <w:rPr>
          <w:rFonts w:ascii="Calibri" w:hAnsi="Calibri" w:asciiTheme="minorAscii" w:hAnsiTheme="minorAscii"/>
        </w:rPr>
        <w:t>in your own word processing format</w:t>
      </w:r>
      <w:r w:rsidRPr="01209E33" w:rsidR="10C90C70">
        <w:rPr>
          <w:rFonts w:ascii="Calibri" w:hAnsi="Calibri" w:asciiTheme="minorAscii" w:hAnsiTheme="minorAscii"/>
        </w:rPr>
        <w:t xml:space="preserve">. </w:t>
      </w:r>
      <w:r w:rsidRPr="01209E33" w:rsidR="2579C45C">
        <w:rPr>
          <w:rFonts w:ascii="Calibri" w:hAnsi="Calibri" w:asciiTheme="minorAscii" w:hAnsiTheme="minorAscii"/>
        </w:rPr>
        <w:t>F</w:t>
      </w:r>
      <w:r w:rsidRPr="01209E33" w:rsidR="57C36804">
        <w:rPr>
          <w:rFonts w:ascii="Calibri" w:hAnsi="Calibri" w:asciiTheme="minorAscii" w:hAnsiTheme="minorAscii"/>
        </w:rPr>
        <w:t xml:space="preserve">ollow </w:t>
      </w:r>
      <w:r w:rsidRPr="01209E33" w:rsidR="399E4607">
        <w:rPr>
          <w:rFonts w:ascii="Calibri" w:hAnsi="Calibri" w:asciiTheme="minorAscii" w:hAnsiTheme="minorAscii"/>
        </w:rPr>
        <w:t xml:space="preserve">the </w:t>
      </w:r>
      <w:r w:rsidRPr="01209E33" w:rsidR="10C90C70">
        <w:rPr>
          <w:rFonts w:ascii="Calibri" w:hAnsi="Calibri" w:asciiTheme="minorAscii" w:hAnsiTheme="minorAscii"/>
        </w:rPr>
        <w:t>word count</w:t>
      </w:r>
      <w:r w:rsidRPr="01209E33" w:rsidR="0376D567">
        <w:rPr>
          <w:rFonts w:ascii="Calibri" w:hAnsi="Calibri" w:asciiTheme="minorAscii" w:hAnsiTheme="minorAscii"/>
        </w:rPr>
        <w:t xml:space="preserve"> limits</w:t>
      </w:r>
      <w:r w:rsidRPr="01209E33" w:rsidR="28234444">
        <w:rPr>
          <w:rFonts w:ascii="Calibri" w:hAnsi="Calibri" w:asciiTheme="minorAscii" w:hAnsiTheme="minorAscii"/>
        </w:rPr>
        <w:t xml:space="preserve"> </w:t>
      </w:r>
      <w:r w:rsidRPr="01209E33" w:rsidR="101068A8">
        <w:rPr>
          <w:rFonts w:ascii="Calibri" w:hAnsi="Calibri" w:asciiTheme="minorAscii" w:hAnsiTheme="minorAscii"/>
        </w:rPr>
        <w:t>noted below</w:t>
      </w:r>
      <w:r w:rsidRPr="01209E33" w:rsidR="019EC692">
        <w:rPr>
          <w:rFonts w:ascii="Calibri" w:hAnsi="Calibri" w:asciiTheme="minorAscii" w:hAnsiTheme="minorAscii"/>
        </w:rPr>
        <w:t xml:space="preserve"> (citations not included in word count)</w:t>
      </w:r>
      <w:r w:rsidRPr="01209E33" w:rsidR="4E3BD647">
        <w:rPr>
          <w:rFonts w:ascii="Calibri" w:hAnsi="Calibri" w:asciiTheme="minorAscii" w:hAnsiTheme="minorAscii"/>
        </w:rPr>
        <w:t xml:space="preserve">.  Aim for brevity in your responses to </w:t>
      </w:r>
      <w:r w:rsidRPr="01209E33" w:rsidR="4B4D9882">
        <w:rPr>
          <w:rFonts w:ascii="Calibri" w:hAnsi="Calibri" w:asciiTheme="minorAscii" w:hAnsiTheme="minorAscii"/>
        </w:rPr>
        <w:t>ensure</w:t>
      </w:r>
      <w:r w:rsidRPr="01209E33" w:rsidR="4E3BD647">
        <w:rPr>
          <w:rFonts w:ascii="Calibri" w:hAnsi="Calibri" w:asciiTheme="minorAscii" w:hAnsiTheme="minorAscii"/>
        </w:rPr>
        <w:t xml:space="preserve"> clarity and conciseness while including all key inf</w:t>
      </w:r>
      <w:r w:rsidRPr="01209E33" w:rsidR="74892524">
        <w:rPr>
          <w:rFonts w:ascii="Calibri" w:hAnsi="Calibri" w:asciiTheme="minorAscii" w:hAnsiTheme="minorAscii"/>
        </w:rPr>
        <w:t xml:space="preserve">ormation. </w:t>
      </w:r>
    </w:p>
    <w:p w:rsidRPr="005872E4" w:rsidR="00DE6E12" w:rsidP="00DE6E12" w:rsidRDefault="00DE6E12" w14:paraId="2810315A" w14:textId="77777777">
      <w:pPr>
        <w:outlineLvl w:val="1"/>
        <w:rPr>
          <w:rFonts w:asciiTheme="minorHAnsi" w:hAnsiTheme="minorHAnsi"/>
        </w:rPr>
      </w:pPr>
    </w:p>
    <w:p w:rsidRPr="005872E4" w:rsidR="00DE6E12" w:rsidP="01B39EF3" w:rsidRDefault="00DE6E12" w14:paraId="10421BAC" w14:textId="77777777">
      <w:pPr>
        <w:pStyle w:val="ListParagraph"/>
        <w:numPr>
          <w:ilvl w:val="0"/>
          <w:numId w:val="4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Narrative: </w:t>
      </w: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Please answer the following questions: </w:t>
      </w:r>
    </w:p>
    <w:p w:rsidR="0517FF9C" w:rsidP="01B39EF3" w:rsidRDefault="0517FF9C" w14:paraId="6343BC0E" w14:textId="32675303">
      <w:pPr>
        <w:pStyle w:val="ListParagraph"/>
        <w:numPr>
          <w:ilvl w:val="0"/>
          <w:numId w:val="7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your research proposal </w:t>
      </w: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monographical</w:t>
      </w: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exploratory or </w:t>
      </w:r>
      <w:r w:rsidRPr="01209E33" w:rsidR="09C0535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experimental</w:t>
      </w:r>
      <w:r w:rsidRPr="01209E33" w:rsidR="5BAC45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or some other type?</w:t>
      </w:r>
      <w:r w:rsidRPr="01209E33" w:rsidR="3B1BF63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517FF9C" w:rsidP="01209E33" w:rsidRDefault="0517FF9C" w14:paraId="2318B71E" w14:textId="6ADF1B81">
      <w:pPr>
        <w:pStyle w:val="ListParagraph"/>
        <w:ind w:left="1872"/>
        <w:outlineLvl w:val="1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01209E33" w:rsidR="5D321E5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Please limit your response to </w:t>
      </w:r>
      <w:r w:rsidRPr="01209E33" w:rsidR="413E936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100 </w:t>
      </w:r>
      <w:r w:rsidRPr="01209E33" w:rsidR="5D321E5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words</w:t>
      </w:r>
      <w:r w:rsidRPr="01209E33" w:rsidR="72BCAB6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or less</w:t>
      </w:r>
    </w:p>
    <w:p w:rsidR="01209E33" w:rsidP="01209E33" w:rsidRDefault="01209E33" w14:paraId="4E5D7F29" w14:textId="67C3A29C">
      <w:pPr>
        <w:pStyle w:val="Normal"/>
        <w:ind w:left="1440"/>
        <w:outlineLvl w:val="1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517FF9C" w:rsidP="01B39EF3" w:rsidRDefault="0517FF9C" w14:paraId="5AEF69FD" w14:textId="24BF05C8">
      <w:pPr>
        <w:pStyle w:val="ListParagraph"/>
        <w:numPr>
          <w:ilvl w:val="0"/>
          <w:numId w:val="7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What is your research title and how is it important and unique? Will your research confirm a principle, discover a fact, raise a question, or contribute in any way that clarifies theory in the </w:t>
      </w: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field.</w:t>
      </w: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If so, how? What practical benefits, if any, will it have?</w:t>
      </w:r>
      <w:r w:rsidRPr="01209E33" w:rsidR="751A39A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517FF9C" w:rsidP="01209E33" w:rsidRDefault="0517FF9C" w14:paraId="136010D1" w14:textId="5901B057">
      <w:pPr>
        <w:pStyle w:val="ListParagraph"/>
        <w:ind w:left="1872"/>
        <w:outlineLvl w:val="1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01209E33" w:rsidR="751A39A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Please limit your response </w:t>
      </w:r>
      <w:r w:rsidRPr="01209E33" w:rsidR="6C3628C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to </w:t>
      </w:r>
      <w:r w:rsidRPr="01209E33" w:rsidR="44A7B87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350 words or less</w:t>
      </w:r>
    </w:p>
    <w:p w:rsidR="01209E33" w:rsidP="01209E33" w:rsidRDefault="01209E33" w14:paraId="3F4E1BA9" w14:textId="4722B703">
      <w:pPr>
        <w:pStyle w:val="Normal"/>
        <w:ind w:left="1440"/>
        <w:outlineLvl w:val="1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0517FF9C" w:rsidP="01B39EF3" w:rsidRDefault="0517FF9C" w14:paraId="649D150E" w14:textId="37F01E76">
      <w:pPr>
        <w:pStyle w:val="ListParagraph"/>
        <w:numPr>
          <w:ilvl w:val="0"/>
          <w:numId w:val="7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What is your research </w:t>
      </w: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methodology</w:t>
      </w: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  <w:r w:rsidRPr="01209E33" w:rsidR="20A4FE0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517FF9C" w:rsidP="01209E33" w:rsidRDefault="0517FF9C" w14:paraId="483A6621" w14:textId="6775072E">
      <w:pPr>
        <w:pStyle w:val="ListParagraph"/>
        <w:ind w:left="1872"/>
        <w:outlineLvl w:val="1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01209E33" w:rsidR="20A4FE0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Please limit your response to </w:t>
      </w:r>
      <w:r w:rsidRPr="01209E33" w:rsidR="101F487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200 </w:t>
      </w:r>
      <w:r w:rsidRPr="01209E33" w:rsidR="20A4FE0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words or less</w:t>
      </w:r>
    </w:p>
    <w:p w:rsidR="01209E33" w:rsidP="01209E33" w:rsidRDefault="01209E33" w14:paraId="62DD1BF2" w14:textId="0375A8AF">
      <w:pPr>
        <w:pStyle w:val="ListParagraph"/>
        <w:ind w:left="1872"/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517FF9C" w:rsidP="01B39EF3" w:rsidRDefault="0517FF9C" w14:paraId="01CF0462" w14:textId="144B2627">
      <w:pPr>
        <w:pStyle w:val="ListParagraph"/>
        <w:numPr>
          <w:ilvl w:val="0"/>
          <w:numId w:val="7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Where does information on this topic already exist? What sources (people or literature</w:t>
      </w:r>
      <w:r w:rsidRPr="01209E33" w:rsidR="7B9886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are currently available to you? </w:t>
      </w:r>
      <w:r w:rsidRPr="01209E33" w:rsidR="3C847A1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How does your topic add to the existing body of available research?</w:t>
      </w:r>
      <w:r w:rsidRPr="01209E33" w:rsidR="70ECE28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517FF9C" w:rsidP="01209E33" w:rsidRDefault="0517FF9C" w14:paraId="6034C810" w14:textId="65F9EB0B">
      <w:pPr>
        <w:pStyle w:val="ListParagraph"/>
        <w:ind w:left="1872"/>
        <w:outlineLvl w:val="1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01209E33" w:rsidR="70ECE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Please limit your response to </w:t>
      </w:r>
      <w:r w:rsidRPr="01209E33" w:rsidR="3D91037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350</w:t>
      </w:r>
      <w:r w:rsidRPr="01209E33" w:rsidR="70ECE28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words or less</w:t>
      </w:r>
    </w:p>
    <w:p w:rsidRPr="00090E50" w:rsidR="00DE6E12" w:rsidP="01B39EF3" w:rsidRDefault="00DE6E12" w14:paraId="10B541E8" w14:textId="1387D9B3">
      <w:pPr>
        <w:pStyle w:val="ListParagraph"/>
        <w:numPr>
          <w:ilvl w:val="0"/>
          <w:numId w:val="7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51BA26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What is your tentative research schedule? </w:t>
      </w:r>
    </w:p>
    <w:p w:rsidRPr="00090E50" w:rsidR="00DE6E12" w:rsidP="01209E33" w:rsidRDefault="00DE6E12" w14:paraId="09425DA2" w14:textId="3BC39AC7">
      <w:pPr>
        <w:pStyle w:val="ListParagraph"/>
        <w:ind w:left="1872"/>
        <w:outlineLvl w:val="1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01209E33" w:rsidR="17858C8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Please limit your </w:t>
      </w:r>
      <w:r w:rsidRPr="01209E33" w:rsidR="17858C8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response</w:t>
      </w:r>
      <w:r w:rsidRPr="01209E33" w:rsidR="17858C8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to 150 words or less </w:t>
      </w:r>
    </w:p>
    <w:p w:rsidRPr="00090E50" w:rsidR="00DE6E12" w:rsidP="01209E33" w:rsidRDefault="00DE6E12" w14:paraId="5C11035E" w14:textId="3906D8F2">
      <w:pPr>
        <w:pStyle w:val="ListParagraph"/>
        <w:ind w:left="1872"/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090E50" w:rsidR="00DE6E12" w:rsidP="01B39EF3" w:rsidRDefault="00DE6E12" w14:paraId="26B850AB" w14:textId="5622251C">
      <w:pPr>
        <w:pStyle w:val="ListParagraph"/>
        <w:numPr>
          <w:ilvl w:val="0"/>
          <w:numId w:val="7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 what uses could your research be applied to</w:t>
      </w:r>
      <w:r w:rsidRPr="01209E33" w:rsidR="7F4A376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used by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broader audience</w:t>
      </w:r>
      <w:r w:rsidRPr="01209E33" w:rsidR="49211B4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i.e.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research paper accepted for reading at an academic convention</w:t>
      </w:r>
      <w:r w:rsidRPr="01209E33" w:rsidR="7C118BF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  <w:r w:rsidRPr="01209E33" w:rsidR="46AEFC1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  <w:r w:rsidRPr="01209E33" w:rsidR="2DF302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090E50" w:rsidR="00DE6E12" w:rsidP="01209E33" w:rsidRDefault="00DE6E12" w14:paraId="2DAE2279" w14:textId="7D757C06">
      <w:pPr>
        <w:pStyle w:val="ListParagraph"/>
        <w:numPr>
          <w:ilvl w:val="1"/>
          <w:numId w:val="7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4E1811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Please include details of publications you expect to produce from the research</w:t>
      </w:r>
      <w:r w:rsidRPr="01209E33" w:rsidR="4E1811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01209E33" w:rsidR="4E1811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possible, specify potential journals/publications that might publish your research and a timeline for publication.</w:t>
      </w:r>
    </w:p>
    <w:p w:rsidRPr="00090E50" w:rsidR="00DE6E12" w:rsidP="01209E33" w:rsidRDefault="00DE6E12" w14:paraId="1014E77E" w14:textId="5EE8D525">
      <w:pPr>
        <w:pStyle w:val="ListParagraph"/>
        <w:ind w:left="1872"/>
        <w:outlineLvl w:val="1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  <w:r w:rsidRPr="01209E33" w:rsidR="2DF3024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Please limit your response to </w:t>
      </w:r>
      <w:r w:rsidRPr="01209E33" w:rsidR="4D44B81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250 </w:t>
      </w:r>
      <w:r w:rsidRPr="01209E33" w:rsidR="24A27A5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words or less</w:t>
      </w:r>
    </w:p>
    <w:p w:rsidRPr="00DC15DF" w:rsidR="00DE6E12" w:rsidP="01B39EF3" w:rsidRDefault="00DE6E12" w14:textId="77777777" w14:paraId="6DB687E3">
      <w:pPr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DC15DF" w:rsidR="00DE6E12" w:rsidP="01B39EF3" w:rsidRDefault="00DE6E12" w14:textId="77777777" w14:paraId="1A39E487">
      <w:pPr>
        <w:pStyle w:val="ListParagraph"/>
        <w:numPr>
          <w:ilvl w:val="0"/>
          <w:numId w:val="4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1209E33" w:rsidR="28C2B7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Attachments</w:t>
      </w:r>
    </w:p>
    <w:p w:rsidR="0E0EF8E4" w:rsidP="01209E33" w:rsidRDefault="0E0EF8E4" w14:paraId="4D670243" w14:textId="00A78BB4">
      <w:pPr>
        <w:pStyle w:val="ListParagraph"/>
        <w:numPr>
          <w:ilvl w:val="0"/>
          <w:numId w:val="8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1209E33" w:rsidR="0E0EF8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Narrative and budget </w:t>
      </w:r>
    </w:p>
    <w:p w:rsidRPr="00DC15DF" w:rsidR="00DE6E12" w:rsidP="01B39EF3" w:rsidRDefault="00DE6E12" w14:textId="77777777" w14:paraId="47364C48">
      <w:pPr>
        <w:pStyle w:val="ListParagraph"/>
        <w:numPr>
          <w:ilvl w:val="0"/>
          <w:numId w:val="8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1B39EF3" w:rsidR="4D08653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Brief C.V., including publications</w:t>
      </w:r>
    </w:p>
    <w:p w:rsidRPr="00DC15DF" w:rsidR="00DE6E12" w:rsidP="01B39EF3" w:rsidRDefault="00DE6E12" w14:paraId="75F7E397" w14:textId="009EAFAD">
      <w:pPr>
        <w:pStyle w:val="ListParagraph"/>
        <w:numPr>
          <w:ilvl w:val="0"/>
          <w:numId w:val="8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1B39EF3" w:rsidR="4D08653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One letter of support from current academic institution</w:t>
      </w:r>
    </w:p>
    <w:p w:rsidRPr="00DC15DF" w:rsidR="00DE6E12" w:rsidP="01B39EF3" w:rsidRDefault="00DE6E12" w14:paraId="4A2106DB" w14:textId="0CB47414">
      <w:pPr>
        <w:pStyle w:val="ListParagraph"/>
        <w:numPr>
          <w:ilvl w:val="1"/>
          <w:numId w:val="8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1209E33" w:rsidR="28C2B7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If your recommender prefers to </w:t>
      </w:r>
      <w:r w:rsidRPr="01209E33" w:rsidR="28C2B7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submit</w:t>
      </w:r>
      <w:r w:rsidRPr="01209E33" w:rsidR="28C2B7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the letter directly to the review committee, they can do so at this link:</w:t>
      </w:r>
      <w:r w:rsidRPr="01209E33" w:rsidR="670446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hyperlink r:id="Rfb870bd66afb4475">
        <w:r w:rsidRPr="01209E33" w:rsidR="6704461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4"/>
            <w:szCs w:val="24"/>
          </w:rPr>
          <w:t>Letter Submission Link</w:t>
        </w:r>
      </w:hyperlink>
      <w:r w:rsidRPr="01209E33" w:rsidR="670446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01209E33" w:rsidR="28C2B7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</w:p>
    <w:p w:rsidRPr="00DC15DF" w:rsidR="00DE6E12" w:rsidP="01B39EF3" w:rsidRDefault="00DE6E12" w14:textId="77777777" w14:paraId="4048437C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Pr="00DC15DF" w:rsidR="00DE6E12" w:rsidP="01B39EF3" w:rsidRDefault="00DE6E12" w14:paraId="708657E6" w14:textId="7E44F772">
      <w:pPr/>
      <w:r>
        <w:br w:type="page"/>
      </w:r>
    </w:p>
    <w:p w:rsidRPr="00DC15DF" w:rsidR="00DE6E12" w:rsidP="00DE6E12" w:rsidRDefault="00DE6E12" w14:paraId="25D20069" w14:textId="680AF5FC">
      <w:pPr>
        <w:outlineLvl w:val="1"/>
      </w:pPr>
    </w:p>
    <w:p w:rsidRPr="005872E4" w:rsidR="00DE6E12" w:rsidP="01209E33" w:rsidRDefault="00DE6E12" w14:paraId="046671B9" w14:textId="77777777">
      <w:pPr>
        <w:pStyle w:val="ListParagraph"/>
        <w:numPr>
          <w:ilvl w:val="0"/>
          <w:numId w:val="4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Project Budget </w:t>
      </w:r>
    </w:p>
    <w:p w:rsidRPr="005872E4" w:rsidR="00DE6E12" w:rsidP="01209E33" w:rsidRDefault="00DE6E12" w14:paraId="692574CF" w14:textId="77777777">
      <w:pPr>
        <w:pStyle w:val="ListParagraph"/>
        <w:numPr>
          <w:ilvl w:val="0"/>
          <w:numId w:val="5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If the total project budget is greater than the amount 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requested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from what sources will the other necessary funds be obtained, and what funds, if any, have been raised to date?</w:t>
      </w:r>
    </w:p>
    <w:p w:rsidRPr="00DC15DF" w:rsidR="00DE6E12" w:rsidP="01209E33" w:rsidRDefault="00DE6E12" w14:paraId="5CFF28A7" w14:textId="77777777">
      <w:pPr>
        <w:pStyle w:val="ListParagraph"/>
        <w:numPr>
          <w:ilvl w:val="0"/>
          <w:numId w:val="5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relevant, w</w:t>
      </w: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hat financial resources will be available for the continuation of this project after the grant from the Philip Kayal Arab American Research Fund has ended?</w:t>
      </w:r>
    </w:p>
    <w:p w:rsidR="463F42C9" w:rsidP="01209E33" w:rsidRDefault="463F42C9" w14:paraId="3C953A9C" w14:textId="772BD0D2">
      <w:pPr>
        <w:pStyle w:val="Normal"/>
        <w:ind w:left="360"/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63F42C9" w:rsidP="01209E33" w:rsidRDefault="463F42C9" w14:paraId="59FCBB90" w14:textId="509A6CDE">
      <w:pPr>
        <w:pStyle w:val="Normal"/>
        <w:ind w:left="360"/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63F42C9" w:rsidP="463F42C9" w:rsidRDefault="463F42C9" w14:paraId="6836263A" w14:textId="4E3C4E77">
      <w:pPr>
        <w:pStyle w:val="Normal"/>
        <w:ind w:left="360"/>
        <w:outlineLvl w:val="1"/>
        <w:rPr>
          <w:rFonts w:ascii="Times New Roman" w:hAnsi="Times New Roman" w:eastAsia="Times New Roman" w:cs="Times New Roman"/>
          <w:sz w:val="24"/>
          <w:szCs w:val="24"/>
        </w:rPr>
      </w:pPr>
    </w:p>
    <w:p w:rsidRPr="005872E4" w:rsidR="00DE6E12" w:rsidP="01B39EF3" w:rsidRDefault="00DE6E12" w14:paraId="5A1541C2" w14:textId="34BF63DC">
      <w:pPr>
        <w:pStyle w:val="Normal"/>
        <w:outlineLvl w:val="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Project Budget</w:t>
      </w:r>
    </w:p>
    <w:p w:rsidRPr="005872E4" w:rsidR="00DE6E12" w:rsidP="01B39EF3" w:rsidRDefault="00DE6E12" w14:paraId="7C889A9F" w14:textId="77777777">
      <w:pPr>
        <w:outlineLvl w:val="1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5872E4" w:rsidR="00DE6E12" w:rsidP="01B39EF3" w:rsidRDefault="00DE6E12" w14:paraId="1FA0BC3A" w14:textId="77777777">
      <w:pPr>
        <w:pStyle w:val="ListParagraph"/>
        <w:numPr>
          <w:ilvl w:val="0"/>
          <w:numId w:val="6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Time period this budget covers:</w:t>
      </w: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_____________________________</w:t>
      </w:r>
    </w:p>
    <w:p w:rsidRPr="005872E4" w:rsidR="00DE6E12" w:rsidP="01B39EF3" w:rsidRDefault="00DE6E12" w14:paraId="7461B749" w14:textId="77777777">
      <w:pPr>
        <w:pStyle w:val="ListParagraph"/>
        <w:numPr>
          <w:ilvl w:val="0"/>
          <w:numId w:val="6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B39EF3" w:rsidR="00DE6E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Expenses:  Fill in only those line items that are relevant to the project</w:t>
      </w:r>
    </w:p>
    <w:p w:rsidRPr="005872E4" w:rsidR="00DE6E12" w:rsidP="01B39EF3" w:rsidRDefault="00DE6E12" w14:paraId="63C170E4" w14:textId="77777777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29"/>
        <w:gridCol w:w="3221"/>
        <w:gridCol w:w="2380"/>
      </w:tblGrid>
      <w:tr w:rsidRPr="005872E4" w:rsidR="00DE6E12" w:rsidTr="01B39EF3" w14:paraId="588EBC31" w14:textId="77777777">
        <w:tc>
          <w:tcPr>
            <w:tcW w:w="3078" w:type="dxa"/>
            <w:tcMar/>
          </w:tcPr>
          <w:p w:rsidRPr="005872E4" w:rsidR="00DE6E12" w:rsidP="01B39EF3" w:rsidRDefault="00DE6E12" w14:paraId="0F14C0F5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330" w:type="dxa"/>
            <w:tcMar/>
          </w:tcPr>
          <w:p w:rsidRPr="005872E4" w:rsidR="00DE6E12" w:rsidP="01B39EF3" w:rsidRDefault="00DE6E12" w14:paraId="2A3B4096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Amount requested from this grant</w:t>
            </w:r>
          </w:p>
        </w:tc>
        <w:tc>
          <w:tcPr>
            <w:tcW w:w="2448" w:type="dxa"/>
            <w:tcMar/>
          </w:tcPr>
          <w:p w:rsidRPr="005872E4" w:rsidR="00DE6E12" w:rsidP="01B39EF3" w:rsidRDefault="00DE6E12" w14:paraId="3E297C34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Total </w:t>
            </w: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research</w:t>
            </w: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expenses</w:t>
            </w:r>
          </w:p>
        </w:tc>
      </w:tr>
      <w:tr w:rsidRPr="005872E4" w:rsidR="00DE6E12" w:rsidTr="01B39EF3" w14:paraId="48F44B90" w14:textId="77777777">
        <w:tc>
          <w:tcPr>
            <w:tcW w:w="3078" w:type="dxa"/>
            <w:tcMar/>
          </w:tcPr>
          <w:p w:rsidRPr="005872E4" w:rsidR="00DE6E12" w:rsidP="01B39EF3" w:rsidRDefault="00DE6E12" w14:paraId="76D693D1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Research participant </w:t>
            </w: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stipends/</w:t>
            </w: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incentives</w:t>
            </w:r>
          </w:p>
        </w:tc>
        <w:tc>
          <w:tcPr>
            <w:tcW w:w="3330" w:type="dxa"/>
            <w:tcMar/>
          </w:tcPr>
          <w:p w:rsidRPr="005872E4" w:rsidR="00DE6E12" w:rsidP="01B39EF3" w:rsidRDefault="00DE6E12" w14:paraId="20F1A7F9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71C5B66C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41D32F51" w14:textId="77777777">
        <w:tc>
          <w:tcPr>
            <w:tcW w:w="3078" w:type="dxa"/>
            <w:tcMar/>
          </w:tcPr>
          <w:p w:rsidRPr="005872E4" w:rsidR="00DE6E12" w:rsidP="01B39EF3" w:rsidRDefault="00DE6E12" w14:paraId="5F03B6BE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Supplies</w:t>
            </w:r>
          </w:p>
        </w:tc>
        <w:tc>
          <w:tcPr>
            <w:tcW w:w="3330" w:type="dxa"/>
            <w:tcMar/>
          </w:tcPr>
          <w:p w:rsidRPr="005872E4" w:rsidR="00DE6E12" w:rsidP="01B39EF3" w:rsidRDefault="00DE6E12" w14:paraId="2C86724A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3CDB3D80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2202E0C4" w14:textId="77777777">
        <w:tc>
          <w:tcPr>
            <w:tcW w:w="3078" w:type="dxa"/>
            <w:tcMar/>
          </w:tcPr>
          <w:p w:rsidRPr="005872E4" w:rsidR="00DE6E12" w:rsidP="01B39EF3" w:rsidRDefault="00DE6E12" w14:paraId="5DCB0BC5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Printing and copying</w:t>
            </w:r>
          </w:p>
        </w:tc>
        <w:tc>
          <w:tcPr>
            <w:tcW w:w="3330" w:type="dxa"/>
            <w:tcMar/>
          </w:tcPr>
          <w:p w:rsidRPr="005872E4" w:rsidR="00DE6E12" w:rsidP="01B39EF3" w:rsidRDefault="00DE6E12" w14:paraId="518F5A22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0381B4D4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23F0F79A" w14:textId="77777777">
        <w:tc>
          <w:tcPr>
            <w:tcW w:w="3078" w:type="dxa"/>
            <w:tcMar/>
          </w:tcPr>
          <w:p w:rsidRPr="005872E4" w:rsidR="00DE6E12" w:rsidP="01B39EF3" w:rsidRDefault="00DE6E12" w14:paraId="63757812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Mailings </w:t>
            </w:r>
          </w:p>
        </w:tc>
        <w:tc>
          <w:tcPr>
            <w:tcW w:w="3330" w:type="dxa"/>
            <w:tcMar/>
          </w:tcPr>
          <w:p w:rsidRPr="005872E4" w:rsidR="00DE6E12" w:rsidP="01B39EF3" w:rsidRDefault="00DE6E12" w14:paraId="2C8C4593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1C55D59F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1264A9E3" w14:textId="77777777">
        <w:tc>
          <w:tcPr>
            <w:tcW w:w="3078" w:type="dxa"/>
            <w:tcMar/>
          </w:tcPr>
          <w:p w:rsidRPr="005872E4" w:rsidR="00DE6E12" w:rsidP="01B39EF3" w:rsidRDefault="00DE6E12" w14:paraId="6E578351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Travel (</w:t>
            </w: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directly related</w:t>
            </w: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to research; this grant will not support travel to attend conferences) </w:t>
            </w:r>
          </w:p>
        </w:tc>
        <w:tc>
          <w:tcPr>
            <w:tcW w:w="3330" w:type="dxa"/>
            <w:tcMar/>
          </w:tcPr>
          <w:p w:rsidRPr="005872E4" w:rsidR="00DE6E12" w:rsidP="01B39EF3" w:rsidRDefault="00DE6E12" w14:paraId="2E55B95B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29B4A683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7FE5D527" w14:textId="77777777">
        <w:tc>
          <w:tcPr>
            <w:tcW w:w="3078" w:type="dxa"/>
            <w:tcMar/>
          </w:tcPr>
          <w:p w:rsidRPr="005872E4" w:rsidR="00DE6E12" w:rsidP="01B39EF3" w:rsidRDefault="00DE6E12" w14:paraId="3AD62914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Other (please specify)</w:t>
            </w:r>
          </w:p>
        </w:tc>
        <w:tc>
          <w:tcPr>
            <w:tcW w:w="3330" w:type="dxa"/>
            <w:tcMar/>
          </w:tcPr>
          <w:p w:rsidRPr="005872E4" w:rsidR="00DE6E12" w:rsidP="01B39EF3" w:rsidRDefault="00DE6E12" w14:paraId="44F2C646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30AD3563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4020C39C" w14:textId="77777777">
        <w:tc>
          <w:tcPr>
            <w:tcW w:w="3078" w:type="dxa"/>
            <w:tcMar/>
          </w:tcPr>
          <w:p w:rsidRPr="005872E4" w:rsidR="00DE6E12" w:rsidP="01B39EF3" w:rsidRDefault="00DE6E12" w14:paraId="2F2F303B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330" w:type="dxa"/>
            <w:tcMar/>
          </w:tcPr>
          <w:p w:rsidRPr="005872E4" w:rsidR="00DE6E12" w:rsidP="01B39EF3" w:rsidRDefault="00DE6E12" w14:paraId="405A1309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5A9924AC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67A08ABC" w14:textId="77777777">
        <w:tc>
          <w:tcPr>
            <w:tcW w:w="3078" w:type="dxa"/>
            <w:tcMar/>
          </w:tcPr>
          <w:p w:rsidRPr="005872E4" w:rsidR="00DE6E12" w:rsidP="01B39EF3" w:rsidRDefault="00DE6E12" w14:paraId="43FD0B71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330" w:type="dxa"/>
            <w:tcMar/>
          </w:tcPr>
          <w:p w:rsidRPr="005872E4" w:rsidR="00DE6E12" w:rsidP="01B39EF3" w:rsidRDefault="00DE6E12" w14:paraId="5DACCABC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48EA8296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02A45362" w14:textId="77777777">
        <w:tc>
          <w:tcPr>
            <w:tcW w:w="3078" w:type="dxa"/>
            <w:tcMar/>
          </w:tcPr>
          <w:p w:rsidRPr="005872E4" w:rsidR="00DE6E12" w:rsidP="01B39EF3" w:rsidRDefault="00DE6E12" w14:paraId="14F72AC3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330" w:type="dxa"/>
            <w:tcMar/>
          </w:tcPr>
          <w:p w:rsidRPr="005872E4" w:rsidR="00DE6E12" w:rsidP="01B39EF3" w:rsidRDefault="00DE6E12" w14:paraId="693033DC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79426186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4DFF91F5" w14:textId="77777777">
        <w:tc>
          <w:tcPr>
            <w:tcW w:w="3078" w:type="dxa"/>
            <w:tcMar/>
          </w:tcPr>
          <w:p w:rsidRPr="005872E4" w:rsidR="00DE6E12" w:rsidP="01B39EF3" w:rsidRDefault="00DE6E12" w14:paraId="751F9A42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3330" w:type="dxa"/>
            <w:tcMar/>
          </w:tcPr>
          <w:p w:rsidRPr="005872E4" w:rsidR="00DE6E12" w:rsidP="01B39EF3" w:rsidRDefault="00DE6E12" w14:paraId="586DD701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08DE2A0B" w14:textId="77777777">
            <w:pPr>
              <w:pStyle w:val="ListParagraph"/>
              <w:ind w:left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872E4" w:rsidR="00DE6E12" w:rsidTr="01B39EF3" w14:paraId="5F6513B2" w14:textId="77777777">
        <w:tc>
          <w:tcPr>
            <w:tcW w:w="3078" w:type="dxa"/>
            <w:tcMar/>
          </w:tcPr>
          <w:p w:rsidRPr="005872E4" w:rsidR="00DE6E12" w:rsidP="01B39EF3" w:rsidRDefault="00DE6E12" w14:paraId="608F330D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01B39EF3" w:rsidR="00DE6E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Total</w:t>
            </w:r>
          </w:p>
        </w:tc>
        <w:tc>
          <w:tcPr>
            <w:tcW w:w="3330" w:type="dxa"/>
            <w:tcMar/>
          </w:tcPr>
          <w:p w:rsidRPr="005872E4" w:rsidR="00DE6E12" w:rsidP="01B39EF3" w:rsidRDefault="00DE6E12" w14:paraId="70A66BC3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448" w:type="dxa"/>
            <w:tcMar/>
          </w:tcPr>
          <w:p w:rsidRPr="005872E4" w:rsidR="00DE6E12" w:rsidP="01B39EF3" w:rsidRDefault="00DE6E12" w14:paraId="3B810336" w14:textId="77777777">
            <w:pPr>
              <w:pStyle w:val="ListParagraph"/>
              <w:ind w:left="0"/>
              <w:jc w:val="left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5872E4" w:rsidR="00DE6E12" w:rsidP="01B39EF3" w:rsidRDefault="00DE6E12" w14:paraId="43B16EC7" w14:textId="77777777">
      <w:pPr>
        <w:outlineLvl w:val="1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B74005" w:rsidP="01B39EF3" w:rsidRDefault="00B74005" w14:paraId="432378E5" w14:textId="6F76F967">
      <w:pPr>
        <w:pStyle w:val="ListParagraph"/>
        <w:numPr>
          <w:ilvl w:val="0"/>
          <w:numId w:val="6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Revenue: Please list all other sources of revenue/income for this project and whether the funds are already committed or pending.</w:t>
      </w:r>
    </w:p>
    <w:p w:rsidR="00B74005" w:rsidP="01209E33" w:rsidRDefault="00B74005" w14:paraId="5DB65BE3" w14:textId="573B400C">
      <w:pPr>
        <w:pStyle w:val="ListParagraph"/>
        <w:ind w:left="720"/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B74005" w:rsidP="01B39EF3" w:rsidRDefault="00B74005" w14:paraId="79C3AD32" w14:textId="0E44834D">
      <w:pPr>
        <w:pStyle w:val="ListParagraph"/>
        <w:numPr>
          <w:ilvl w:val="0"/>
          <w:numId w:val="6"/>
        </w:numPr>
        <w:outlineLvl w:val="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1209E33" w:rsidR="35F4E58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Budget Notes: If applicable, please provide further description of costs associated with your project </w:t>
      </w:r>
    </w:p>
    <w:sectPr w:rsidR="00B74005" w:rsidSect="00436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79D" w:rsidRDefault="00AF279D" w14:paraId="6446F8D9" w14:textId="77777777">
      <w:r>
        <w:separator/>
      </w:r>
    </w:p>
  </w:endnote>
  <w:endnote w:type="continuationSeparator" w:id="0">
    <w:p w:rsidR="00AF279D" w:rsidRDefault="00AF279D" w14:paraId="63D5E3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FB4" w:rsidRDefault="00AF279D" w14:paraId="75C1AF9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FB4" w:rsidRDefault="00AF279D" w14:paraId="6A6D881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FB4" w:rsidRDefault="00AF279D" w14:paraId="1BF32DD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79D" w:rsidRDefault="00AF279D" w14:paraId="7EB0359C" w14:textId="77777777">
      <w:r>
        <w:separator/>
      </w:r>
    </w:p>
  </w:footnote>
  <w:footnote w:type="continuationSeparator" w:id="0">
    <w:p w:rsidR="00AF279D" w:rsidRDefault="00AF279D" w14:paraId="75769E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FB4" w:rsidRDefault="00AF279D" w14:paraId="4334B1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FB4" w:rsidRDefault="00AF279D" w14:paraId="07F59C8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FB4" w:rsidRDefault="00AF279D" w14:paraId="44F6E2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D13"/>
    <w:multiLevelType w:val="hybridMultilevel"/>
    <w:tmpl w:val="77F0BF2C"/>
    <w:lvl w:ilvl="0" w:tplc="107E13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3DE8"/>
    <w:multiLevelType w:val="hybridMultilevel"/>
    <w:tmpl w:val="479EFA4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6F4853"/>
    <w:multiLevelType w:val="hybridMultilevel"/>
    <w:tmpl w:val="C4A0BD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EE53FF"/>
    <w:multiLevelType w:val="hybridMultilevel"/>
    <w:tmpl w:val="DBB4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64E9"/>
    <w:multiLevelType w:val="hybridMultilevel"/>
    <w:tmpl w:val="2D0C92C2"/>
    <w:lvl w:ilvl="0" w:tplc="44D6571C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46DC188F"/>
    <w:multiLevelType w:val="hybridMultilevel"/>
    <w:tmpl w:val="1ACC8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43D99"/>
    <w:multiLevelType w:val="hybridMultilevel"/>
    <w:tmpl w:val="AFFCE7DE"/>
    <w:lvl w:ilvl="0" w:tplc="8536E2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98413C"/>
    <w:multiLevelType w:val="hybridMultilevel"/>
    <w:tmpl w:val="B36CB652"/>
    <w:lvl w:ilvl="0" w:tplc="0270F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0F"/>
    <w:rsid w:val="000F4F70"/>
    <w:rsid w:val="00182C19"/>
    <w:rsid w:val="0031159C"/>
    <w:rsid w:val="003F005D"/>
    <w:rsid w:val="005C079E"/>
    <w:rsid w:val="005C6E72"/>
    <w:rsid w:val="00790C16"/>
    <w:rsid w:val="00830ACD"/>
    <w:rsid w:val="00A81287"/>
    <w:rsid w:val="00AF279D"/>
    <w:rsid w:val="00B47657"/>
    <w:rsid w:val="00B74005"/>
    <w:rsid w:val="00C7496E"/>
    <w:rsid w:val="00D7200F"/>
    <w:rsid w:val="00D9508C"/>
    <w:rsid w:val="00DE6E12"/>
    <w:rsid w:val="00F101DD"/>
    <w:rsid w:val="01209E33"/>
    <w:rsid w:val="012B3328"/>
    <w:rsid w:val="0177AAA7"/>
    <w:rsid w:val="019EC692"/>
    <w:rsid w:val="01B39EF3"/>
    <w:rsid w:val="026D5519"/>
    <w:rsid w:val="02ECF980"/>
    <w:rsid w:val="0376D567"/>
    <w:rsid w:val="03D23291"/>
    <w:rsid w:val="044257D5"/>
    <w:rsid w:val="05134869"/>
    <w:rsid w:val="0517FF9C"/>
    <w:rsid w:val="070793E3"/>
    <w:rsid w:val="0886294D"/>
    <w:rsid w:val="08867FA9"/>
    <w:rsid w:val="08970E98"/>
    <w:rsid w:val="09C0535C"/>
    <w:rsid w:val="09DB789C"/>
    <w:rsid w:val="0ADF8BB5"/>
    <w:rsid w:val="0D745639"/>
    <w:rsid w:val="0D9A7C6B"/>
    <w:rsid w:val="0E0EF8E4"/>
    <w:rsid w:val="0F36BC79"/>
    <w:rsid w:val="0FD3F3C1"/>
    <w:rsid w:val="0FECD9F2"/>
    <w:rsid w:val="101068A8"/>
    <w:rsid w:val="101F4875"/>
    <w:rsid w:val="10C90C70"/>
    <w:rsid w:val="11AF795B"/>
    <w:rsid w:val="11F23C96"/>
    <w:rsid w:val="12665687"/>
    <w:rsid w:val="1476633C"/>
    <w:rsid w:val="148F1BC1"/>
    <w:rsid w:val="15163128"/>
    <w:rsid w:val="1747BC63"/>
    <w:rsid w:val="17858C86"/>
    <w:rsid w:val="17B644C9"/>
    <w:rsid w:val="183B176B"/>
    <w:rsid w:val="189C11EC"/>
    <w:rsid w:val="19FA14B6"/>
    <w:rsid w:val="1A8C98FE"/>
    <w:rsid w:val="1AC12DBB"/>
    <w:rsid w:val="1B00408B"/>
    <w:rsid w:val="1B074BF9"/>
    <w:rsid w:val="1ECEFC16"/>
    <w:rsid w:val="1F32E3E7"/>
    <w:rsid w:val="1F8B727A"/>
    <w:rsid w:val="20203172"/>
    <w:rsid w:val="20A4FE07"/>
    <w:rsid w:val="21811D80"/>
    <w:rsid w:val="24A27A51"/>
    <w:rsid w:val="257563D1"/>
    <w:rsid w:val="2579C45C"/>
    <w:rsid w:val="25EAEB73"/>
    <w:rsid w:val="28234444"/>
    <w:rsid w:val="2830B460"/>
    <w:rsid w:val="28BF39CE"/>
    <w:rsid w:val="28C2B75B"/>
    <w:rsid w:val="2B362326"/>
    <w:rsid w:val="2DF30245"/>
    <w:rsid w:val="2E33925D"/>
    <w:rsid w:val="2F20608A"/>
    <w:rsid w:val="30A6527A"/>
    <w:rsid w:val="30F3979A"/>
    <w:rsid w:val="33DAAC14"/>
    <w:rsid w:val="34186992"/>
    <w:rsid w:val="34393C0B"/>
    <w:rsid w:val="35206E03"/>
    <w:rsid w:val="35F4E58D"/>
    <w:rsid w:val="36CFD92D"/>
    <w:rsid w:val="36D4062A"/>
    <w:rsid w:val="376756C1"/>
    <w:rsid w:val="399E4607"/>
    <w:rsid w:val="3B1BF635"/>
    <w:rsid w:val="3B6992D0"/>
    <w:rsid w:val="3BF6A636"/>
    <w:rsid w:val="3C847A1F"/>
    <w:rsid w:val="3D91037C"/>
    <w:rsid w:val="3D9F280C"/>
    <w:rsid w:val="3E8BFEA1"/>
    <w:rsid w:val="3F9861A7"/>
    <w:rsid w:val="413E9364"/>
    <w:rsid w:val="41D87DFC"/>
    <w:rsid w:val="41EF8004"/>
    <w:rsid w:val="4210D3B0"/>
    <w:rsid w:val="42655352"/>
    <w:rsid w:val="42979A50"/>
    <w:rsid w:val="4470AFDB"/>
    <w:rsid w:val="44A7B870"/>
    <w:rsid w:val="4511904A"/>
    <w:rsid w:val="45DA5E56"/>
    <w:rsid w:val="463F42C9"/>
    <w:rsid w:val="465762C6"/>
    <w:rsid w:val="46AEFC16"/>
    <w:rsid w:val="4809D1D5"/>
    <w:rsid w:val="49211B4A"/>
    <w:rsid w:val="496817CA"/>
    <w:rsid w:val="4A7AF7FB"/>
    <w:rsid w:val="4B4D9882"/>
    <w:rsid w:val="4B63D35F"/>
    <w:rsid w:val="4B6FD583"/>
    <w:rsid w:val="4B8166C3"/>
    <w:rsid w:val="4BF112E6"/>
    <w:rsid w:val="4C32A5F0"/>
    <w:rsid w:val="4D0589DA"/>
    <w:rsid w:val="4D086537"/>
    <w:rsid w:val="4D44B819"/>
    <w:rsid w:val="4E18115A"/>
    <w:rsid w:val="4E3BD647"/>
    <w:rsid w:val="4EBE156B"/>
    <w:rsid w:val="4EF7EA4B"/>
    <w:rsid w:val="51BA26AE"/>
    <w:rsid w:val="523A3A25"/>
    <w:rsid w:val="52A40F3A"/>
    <w:rsid w:val="537EFE51"/>
    <w:rsid w:val="539A9B08"/>
    <w:rsid w:val="53D2BD32"/>
    <w:rsid w:val="54514C96"/>
    <w:rsid w:val="549AC2F1"/>
    <w:rsid w:val="560F48F7"/>
    <w:rsid w:val="57C36804"/>
    <w:rsid w:val="582881AF"/>
    <w:rsid w:val="587D8A94"/>
    <w:rsid w:val="5A2FB405"/>
    <w:rsid w:val="5A50C48F"/>
    <w:rsid w:val="5A75050C"/>
    <w:rsid w:val="5A7D27B4"/>
    <w:rsid w:val="5B01A750"/>
    <w:rsid w:val="5B9ED7FD"/>
    <w:rsid w:val="5BAC45E7"/>
    <w:rsid w:val="5BF986B5"/>
    <w:rsid w:val="5D321E52"/>
    <w:rsid w:val="5FD612DB"/>
    <w:rsid w:val="5FF1D04C"/>
    <w:rsid w:val="62199B7F"/>
    <w:rsid w:val="632CC73C"/>
    <w:rsid w:val="641BBEB0"/>
    <w:rsid w:val="644415BF"/>
    <w:rsid w:val="64D9BD9D"/>
    <w:rsid w:val="659868CC"/>
    <w:rsid w:val="66A117D0"/>
    <w:rsid w:val="67044610"/>
    <w:rsid w:val="676AD407"/>
    <w:rsid w:val="679A02A0"/>
    <w:rsid w:val="67B6AFB2"/>
    <w:rsid w:val="68D5470A"/>
    <w:rsid w:val="68D95AA1"/>
    <w:rsid w:val="6B65DC97"/>
    <w:rsid w:val="6C3628C9"/>
    <w:rsid w:val="6DA6CE1F"/>
    <w:rsid w:val="6DAF69B1"/>
    <w:rsid w:val="6DF16ADE"/>
    <w:rsid w:val="6EEAFB6B"/>
    <w:rsid w:val="6F0CA56B"/>
    <w:rsid w:val="6F917ECB"/>
    <w:rsid w:val="70ECE28A"/>
    <w:rsid w:val="723AF182"/>
    <w:rsid w:val="72BCAB61"/>
    <w:rsid w:val="7362819E"/>
    <w:rsid w:val="74892524"/>
    <w:rsid w:val="751A39AF"/>
    <w:rsid w:val="7586E312"/>
    <w:rsid w:val="75FA72D4"/>
    <w:rsid w:val="7601CBE4"/>
    <w:rsid w:val="773BFA8B"/>
    <w:rsid w:val="77E0B5D6"/>
    <w:rsid w:val="77F094E7"/>
    <w:rsid w:val="78D96338"/>
    <w:rsid w:val="79172232"/>
    <w:rsid w:val="7B0DF5DB"/>
    <w:rsid w:val="7B988638"/>
    <w:rsid w:val="7BF63AE5"/>
    <w:rsid w:val="7C118BF5"/>
    <w:rsid w:val="7C66DCF5"/>
    <w:rsid w:val="7C677793"/>
    <w:rsid w:val="7D0EADFB"/>
    <w:rsid w:val="7D2618AD"/>
    <w:rsid w:val="7DCE3F45"/>
    <w:rsid w:val="7E45D0E7"/>
    <w:rsid w:val="7F41324E"/>
    <w:rsid w:val="7F4A3763"/>
    <w:rsid w:val="7F4F23FD"/>
    <w:rsid w:val="7F64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12A6"/>
  <w15:chartTrackingRefBased/>
  <w15:docId w15:val="{D774FA69-C2FD-43C6-B885-4E350235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6E1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12"/>
    <w:pPr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6E1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6E12"/>
    <w:pPr>
      <w:spacing w:after="0" w:line="240" w:lineRule="auto"/>
      <w:jc w:val="center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E6E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6E12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E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6E12"/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6E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hyperlink" Target="http://www.centeraap.org" TargetMode="External" Id="rId9" /><Relationship Type="http://schemas.openxmlformats.org/officeDocument/2006/relationships/header" Target="header3.xml" Id="rId14" /><Relationship Type="http://schemas.microsoft.com/office/2011/relationships/people" Target="people.xml" Id="Rd4d299f12410400a" /><Relationship Type="http://schemas.microsoft.com/office/2011/relationships/commentsExtended" Target="commentsExtended.xml" Id="R1ac28be2909a472d" /><Relationship Type="http://schemas.microsoft.com/office/2016/09/relationships/commentsIds" Target="commentsIds.xml" Id="Rc2b41608f31b4258" /><Relationship Type="http://schemas.openxmlformats.org/officeDocument/2006/relationships/hyperlink" Target="https://www.centeraap.org/grants/scholarships/dr-philip-m-kayal-fund-for-arab-american-research/" TargetMode="External" Id="R16eb5e42f3fd449d" /><Relationship Type="http://schemas.openxmlformats.org/officeDocument/2006/relationships/hyperlink" Target="https://www.centeraap.org/grants/scholarships/dr-philip-m-kayal-fund-for-arab-american-research/" TargetMode="External" Id="R84220d745de6400a" /><Relationship Type="http://schemas.openxmlformats.org/officeDocument/2006/relationships/hyperlink" Target="https://www.centeraap.org/grants/scholarships/scholarship-letter-of-recommendation-form/" TargetMode="External" Id="Rfb870bd66afb44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E769BC23F6F4F85E4A3F4658A00DB" ma:contentTypeVersion="18" ma:contentTypeDescription="Create a new document." ma:contentTypeScope="" ma:versionID="da4fab8aa1dbdb0d2a91f0e2b5f05bb4">
  <xsd:schema xmlns:xsd="http://www.w3.org/2001/XMLSchema" xmlns:xs="http://www.w3.org/2001/XMLSchema" xmlns:p="http://schemas.microsoft.com/office/2006/metadata/properties" xmlns:ns2="01181ee6-2b48-4302-afe2-ff28cfe65bdd" xmlns:ns3="33c8e4b1-3a20-4e34-9f44-515f64a26f03" targetNamespace="http://schemas.microsoft.com/office/2006/metadata/properties" ma:root="true" ma:fieldsID="73a402c1046bd641db7d68c77ac3a818" ns2:_="" ns3:_="">
    <xsd:import namespace="01181ee6-2b48-4302-afe2-ff28cfe65bdd"/>
    <xsd:import namespace="33c8e4b1-3a20-4e34-9f44-515f64a26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1ee6-2b48-4302-afe2-ff28cfe6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7b904d-8fe5-4104-b665-7ce8c115ef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8e4b1-3a20-4e34-9f44-515f64a26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0aa25-1a3a-495e-93cb-fb110a8bee4e}" ma:internalName="TaxCatchAll" ma:showField="CatchAllData" ma:web="33c8e4b1-3a20-4e34-9f44-515f64a26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1181ee6-2b48-4302-afe2-ff28cfe65bdd" xsi:nil="true"/>
    <TaxCatchAll xmlns="33c8e4b1-3a20-4e34-9f44-515f64a26f03" xsi:nil="true"/>
    <lcf76f155ced4ddcb4097134ff3c332f xmlns="01181ee6-2b48-4302-afe2-ff28cfe65b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1216B9-73B7-4FC5-8610-CBFD6AF64862}"/>
</file>

<file path=customXml/itemProps2.xml><?xml version="1.0" encoding="utf-8"?>
<ds:datastoreItem xmlns:ds="http://schemas.openxmlformats.org/officeDocument/2006/customXml" ds:itemID="{D2ADAA9A-CAD9-4097-81FB-8AB8D062DC9E}"/>
</file>

<file path=customXml/itemProps3.xml><?xml version="1.0" encoding="utf-8"?>
<ds:datastoreItem xmlns:ds="http://schemas.openxmlformats.org/officeDocument/2006/customXml" ds:itemID="{6BAE93A4-E87F-4809-B25A-D7F049E992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Aminh Kurdi</dc:creator>
  <keywords/>
  <dc:description/>
  <lastModifiedBy>Mikala Cox</lastModifiedBy>
  <revision>7</revision>
  <dcterms:created xsi:type="dcterms:W3CDTF">2021-09-30T18:22:00.0000000Z</dcterms:created>
  <dcterms:modified xsi:type="dcterms:W3CDTF">2024-10-09T17:27:38.8128514Z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0x0101006FCE769BC23F6F4F85E4A3F4658A00DB</vt:lpwstr>
  </property>
  <property fmtid="{D5CDD505-2E9C-101B-9397-08002B2CF9AE}" pid="3" name="Order">
    <vt:r8>2733300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